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1"/>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5549F331" w14:textId="3F9EC425" w:rsidR="00630C60" w:rsidRPr="00A07762" w:rsidRDefault="00871F5E" w:rsidP="008A5499">
            <w:pPr>
              <w:pStyle w:val="TableParagraph"/>
              <w:spacing w:before="198"/>
              <w:ind w:left="18"/>
              <w:jc w:val="center"/>
              <w:rPr>
                <w:b/>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ED671D">
              <w:rPr>
                <w:b/>
                <w:sz w:val="20"/>
                <w:szCs w:val="20"/>
                <w:lang w:val="en-US"/>
              </w:rPr>
              <w:t>GIDA TEKNOLOJ</w:t>
            </w:r>
            <w:r w:rsidR="008A5499">
              <w:rPr>
                <w:b/>
                <w:sz w:val="20"/>
                <w:szCs w:val="20"/>
                <w:lang w:val="en-US"/>
              </w:rPr>
              <w:t>İSİ PROGRAMI</w:t>
            </w:r>
            <w:r w:rsidR="00574951">
              <w:rPr>
                <w:b/>
                <w:sz w:val="20"/>
                <w:szCs w:val="20"/>
                <w:lang w:val="en-US"/>
              </w:rPr>
              <w:t xml:space="preserve"> </w:t>
            </w:r>
            <w:r w:rsidR="00EA0355" w:rsidRPr="00A07762">
              <w:rPr>
                <w:b/>
                <w:sz w:val="20"/>
                <w:szCs w:val="20"/>
              </w:rPr>
              <w:t>DERS</w:t>
            </w:r>
            <w:r w:rsidR="00EA0355" w:rsidRPr="00A07762">
              <w:rPr>
                <w:b/>
                <w:spacing w:val="-4"/>
                <w:sz w:val="20"/>
                <w:szCs w:val="20"/>
              </w:rPr>
              <w:t xml:space="preserve"> </w:t>
            </w:r>
            <w:r w:rsidR="00EA0355"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642393FE" w:rsidR="00867237" w:rsidRPr="00A07762" w:rsidRDefault="00707B38" w:rsidP="00B60FD8">
            <w:pPr>
              <w:pStyle w:val="TableParagraph"/>
              <w:ind w:left="62" w:right="47"/>
              <w:jc w:val="center"/>
              <w:rPr>
                <w:sz w:val="20"/>
              </w:rPr>
            </w:pPr>
            <w:r w:rsidRPr="00707B38">
              <w:rPr>
                <w:sz w:val="20"/>
              </w:rPr>
              <w:t>GTE</w:t>
            </w:r>
            <w:r w:rsidR="00B60FD8">
              <w:rPr>
                <w:sz w:val="20"/>
              </w:rPr>
              <w:t>218</w:t>
            </w:r>
          </w:p>
        </w:tc>
        <w:tc>
          <w:tcPr>
            <w:tcW w:w="2977" w:type="dxa"/>
          </w:tcPr>
          <w:p w14:paraId="41C4888C" w14:textId="6E0283A0" w:rsidR="00867237" w:rsidRPr="00A8296F" w:rsidRDefault="00B60FD8" w:rsidP="00B60FD8">
            <w:pPr>
              <w:pStyle w:val="TableParagraph"/>
              <w:ind w:left="14"/>
              <w:rPr>
                <w:rFonts w:asciiTheme="minorHAnsi" w:hAnsiTheme="minorHAnsi" w:cstheme="minorHAnsi"/>
                <w:sz w:val="20"/>
              </w:rPr>
            </w:pPr>
            <w:r>
              <w:rPr>
                <w:rFonts w:asciiTheme="minorHAnsi" w:hAnsiTheme="minorHAnsi" w:cstheme="minorHAnsi"/>
                <w:color w:val="000000" w:themeColor="text1"/>
                <w:sz w:val="20"/>
                <w:szCs w:val="16"/>
              </w:rPr>
              <w:t xml:space="preserve">                GIDA AROMALARI</w:t>
            </w:r>
          </w:p>
        </w:tc>
        <w:tc>
          <w:tcPr>
            <w:tcW w:w="1276" w:type="dxa"/>
            <w:vAlign w:val="center"/>
          </w:tcPr>
          <w:p w14:paraId="2EDFD95E" w14:textId="5364914E" w:rsidR="00867237" w:rsidRPr="00A07762" w:rsidRDefault="00A8296F" w:rsidP="00423F35">
            <w:pPr>
              <w:pStyle w:val="TableParagraph"/>
              <w:ind w:left="4"/>
              <w:jc w:val="center"/>
              <w:rPr>
                <w:sz w:val="20"/>
              </w:rPr>
            </w:pPr>
            <w:r>
              <w:rPr>
                <w:spacing w:val="-2"/>
                <w:sz w:val="20"/>
              </w:rPr>
              <w:t>SECMELI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1539B8B3" w:rsidR="00867237" w:rsidRPr="00A07762" w:rsidRDefault="00A8296F" w:rsidP="00423F35">
            <w:pPr>
              <w:pStyle w:val="TableParagraph"/>
              <w:ind w:left="10"/>
              <w:jc w:val="center"/>
              <w:rPr>
                <w:sz w:val="20"/>
              </w:rPr>
            </w:pPr>
            <w:r>
              <w:rPr>
                <w:sz w:val="20"/>
              </w:rPr>
              <w:t>3</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6D32CCBC" w:rsidR="00867237" w:rsidRPr="00A07762" w:rsidRDefault="00FF756C" w:rsidP="00423F35">
            <w:pPr>
              <w:pStyle w:val="TableParagraph"/>
              <w:ind w:left="14"/>
              <w:jc w:val="center"/>
              <w:rPr>
                <w:sz w:val="20"/>
              </w:rPr>
            </w:pPr>
            <w:r>
              <w:rPr>
                <w:sz w:val="20"/>
              </w:rPr>
              <w:t>-</w:t>
            </w:r>
          </w:p>
        </w:tc>
        <w:tc>
          <w:tcPr>
            <w:tcW w:w="1710" w:type="dxa"/>
            <w:vAlign w:val="center"/>
          </w:tcPr>
          <w:p w14:paraId="6E69D48B" w14:textId="15E9B374" w:rsidR="00867237" w:rsidRPr="00A07762" w:rsidRDefault="008A5499" w:rsidP="00A8296F">
            <w:pPr>
              <w:pStyle w:val="TableParagraph"/>
              <w:jc w:val="center"/>
              <w:rPr>
                <w:sz w:val="20"/>
              </w:rPr>
            </w:pPr>
            <w:r>
              <w:rPr>
                <w:sz w:val="20"/>
              </w:rPr>
              <w:t>2</w:t>
            </w:r>
            <w:r w:rsidR="00A8296F">
              <w:rPr>
                <w:sz w:val="20"/>
              </w:rPr>
              <w:t>7</w:t>
            </w:r>
            <w:r w:rsidR="00FF756C">
              <w:rPr>
                <w:sz w:val="20"/>
              </w:rPr>
              <w:t>.0</w:t>
            </w:r>
            <w:r>
              <w:rPr>
                <w:sz w:val="20"/>
              </w:rPr>
              <w:t>2</w:t>
            </w:r>
            <w:r w:rsidR="00FF756C">
              <w:rPr>
                <w:sz w:val="20"/>
              </w:rPr>
              <w:t>.202</w:t>
            </w:r>
            <w:r>
              <w:rPr>
                <w:sz w:val="20"/>
              </w:rPr>
              <w:t>6</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3C664638" w:rsidR="000441DB" w:rsidRPr="00EA0355" w:rsidRDefault="00867237" w:rsidP="00A8296F">
            <w:pPr>
              <w:pStyle w:val="TableParagraph"/>
              <w:jc w:val="both"/>
              <w:rPr>
                <w:sz w:val="20"/>
              </w:rPr>
            </w:pPr>
            <w:r>
              <w:rPr>
                <w:sz w:val="20"/>
              </w:rPr>
              <w:t xml:space="preserve"> </w:t>
            </w:r>
            <w:r w:rsidR="00A8296F" w:rsidRPr="00A8296F">
              <w:rPr>
                <w:sz w:val="20"/>
              </w:rPr>
              <w:t xml:space="preserve"> </w:t>
            </w:r>
            <w:proofErr w:type="spellStart"/>
            <w:r w:rsidR="00A8296F" w:rsidRPr="00A8296F">
              <w:rPr>
                <w:sz w:val="20"/>
              </w:rPr>
              <w:t>Öğr</w:t>
            </w:r>
            <w:proofErr w:type="spellEnd"/>
            <w:r w:rsidR="00A8296F" w:rsidRPr="00A8296F">
              <w:rPr>
                <w:sz w:val="20"/>
              </w:rPr>
              <w:t>. Gör.</w:t>
            </w:r>
            <w:r w:rsidR="00A8296F">
              <w:rPr>
                <w:sz w:val="20"/>
              </w:rPr>
              <w:t xml:space="preserve"> Zeynep HAYIRLI ATAY</w:t>
            </w:r>
            <w:r w:rsidR="0012180E">
              <w:t xml:space="preserve"> </w:t>
            </w:r>
            <w:r w:rsidR="00A8296F">
              <w:t>/ z.hayirli.atay</w:t>
            </w:r>
            <w:r w:rsidR="0012180E" w:rsidRPr="0012180E">
              <w:rPr>
                <w:sz w:val="20"/>
              </w:rPr>
              <w:t>@aybu.edu.tr</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148CB16E" w:rsidR="00867237" w:rsidRPr="00A07762" w:rsidRDefault="00867237" w:rsidP="00A8296F">
            <w:pPr>
              <w:pStyle w:val="TableParagraph"/>
              <w:jc w:val="both"/>
              <w:rPr>
                <w:b/>
                <w:bCs/>
                <w:sz w:val="20"/>
              </w:rPr>
            </w:pPr>
            <w:r w:rsidRPr="00A07762">
              <w:rPr>
                <w:b/>
                <w:bCs/>
                <w:sz w:val="20"/>
              </w:rPr>
              <w:t xml:space="preserve">  </w:t>
            </w:r>
            <w:proofErr w:type="spellStart"/>
            <w:r w:rsidR="00A8296F">
              <w:rPr>
                <w:sz w:val="20"/>
              </w:rPr>
              <w:t>Persembe</w:t>
            </w:r>
            <w:proofErr w:type="spellEnd"/>
            <w:r w:rsidR="00A8296F">
              <w:rPr>
                <w:sz w:val="20"/>
              </w:rPr>
              <w:t xml:space="preserve"> ve Cuma</w:t>
            </w:r>
            <w:r w:rsidR="00232462">
              <w:rPr>
                <w:sz w:val="20"/>
              </w:rPr>
              <w:t xml:space="preserve"> </w:t>
            </w:r>
            <w:proofErr w:type="spellStart"/>
            <w:r w:rsidR="00232462">
              <w:rPr>
                <w:sz w:val="20"/>
              </w:rPr>
              <w:t>gunu</w:t>
            </w:r>
            <w:proofErr w:type="spellEnd"/>
            <w:r w:rsidR="00232462">
              <w:rPr>
                <w:sz w:val="20"/>
              </w:rPr>
              <w:t xml:space="preserve"> </w:t>
            </w:r>
            <w:r w:rsidR="007E2A71">
              <w:rPr>
                <w:sz w:val="20"/>
              </w:rPr>
              <w:t>12</w:t>
            </w:r>
            <w:r w:rsidR="00232462">
              <w:rPr>
                <w:sz w:val="20"/>
              </w:rPr>
              <w:t>.</w:t>
            </w:r>
            <w:r w:rsidR="007E2A71">
              <w:rPr>
                <w:sz w:val="20"/>
              </w:rPr>
              <w:t>3</w:t>
            </w:r>
            <w:r w:rsidR="00232462">
              <w:rPr>
                <w:sz w:val="20"/>
              </w:rPr>
              <w:t>0-1</w:t>
            </w:r>
            <w:r w:rsidR="007E2A71">
              <w:rPr>
                <w:sz w:val="20"/>
              </w:rPr>
              <w:t>3</w:t>
            </w:r>
            <w:r w:rsidR="00232462">
              <w:rPr>
                <w:sz w:val="20"/>
              </w:rPr>
              <w:t>.</w:t>
            </w:r>
            <w:r w:rsidR="007E2A71">
              <w:rPr>
                <w:sz w:val="20"/>
              </w:rPr>
              <w:t>3</w:t>
            </w:r>
            <w:r w:rsidR="00232462">
              <w:rPr>
                <w:sz w:val="20"/>
              </w:rPr>
              <w:t xml:space="preserve">0 </w:t>
            </w:r>
            <w:proofErr w:type="spellStart"/>
            <w:r w:rsidR="00232462">
              <w:rPr>
                <w:sz w:val="20"/>
              </w:rPr>
              <w:t>arasi</w:t>
            </w:r>
            <w:proofErr w:type="spellEnd"/>
            <w:r w:rsidR="00232462">
              <w:rPr>
                <w:sz w:val="20"/>
              </w:rPr>
              <w:t xml:space="preserve"> </w:t>
            </w:r>
            <w:r w:rsidR="007E2A71">
              <w:rPr>
                <w:sz w:val="20"/>
              </w:rPr>
              <w:t>Ofi</w:t>
            </w:r>
            <w:r w:rsidR="006C55D9">
              <w:rPr>
                <w:sz w:val="20"/>
              </w:rPr>
              <w:t>s</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2CCC8399" w:rsidR="003369C0" w:rsidRPr="003369C0" w:rsidRDefault="003369C0" w:rsidP="00A8296F">
            <w:pPr>
              <w:pStyle w:val="TableParagraph"/>
              <w:spacing w:before="54"/>
              <w:jc w:val="both"/>
              <w:rPr>
                <w:rFonts w:ascii="Times New Roman" w:eastAsia="Calibri" w:hAnsi="Times New Roman" w:cs="Times New Roman"/>
                <w:color w:val="000000" w:themeColor="text1"/>
                <w:sz w:val="20"/>
                <w:szCs w:val="20"/>
              </w:rPr>
            </w:pPr>
            <w:r w:rsidRPr="003369C0">
              <w:rPr>
                <w:rFonts w:ascii="Times New Roman" w:eastAsia="Calibri" w:hAnsi="Times New Roman" w:cs="Times New Roman"/>
                <w:color w:val="000000" w:themeColor="text1"/>
                <w:sz w:val="20"/>
                <w:szCs w:val="20"/>
              </w:rPr>
              <w:t>Besin destek ürünleri, fonksiyonel besinler ve sağlıkla etkileşimleri konusunda bilgi kazandırmak</w:t>
            </w:r>
            <w:r>
              <w:rPr>
                <w:rFonts w:ascii="Times New Roman" w:eastAsia="Calibri" w:hAnsi="Times New Roman" w:cs="Times New Roman"/>
                <w:color w:val="000000" w:themeColor="text1"/>
                <w:sz w:val="20"/>
                <w:szCs w:val="20"/>
              </w:rPr>
              <w:t xml:space="preserve">. </w:t>
            </w:r>
            <w:r w:rsidRPr="003369C0">
              <w:rPr>
                <w:rFonts w:ascii="Times New Roman" w:eastAsia="Calibri" w:hAnsi="Times New Roman" w:cs="Times New Roman"/>
                <w:color w:val="000000" w:themeColor="text1"/>
                <w:sz w:val="20"/>
                <w:szCs w:val="20"/>
              </w:rPr>
              <w:t>Besin destek ürünleri, fonksiyonel besinler ve sağlıkla etkileşimleri</w:t>
            </w:r>
          </w:p>
        </w:tc>
      </w:tr>
      <w:tr w:rsidR="00630C60" w:rsidRPr="00A07762" w14:paraId="1B3E82E5" w14:textId="77777777" w:rsidTr="007E2A71">
        <w:trPr>
          <w:trHeight w:val="533"/>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62476D7" w14:textId="44FCE53A" w:rsidR="00BB6E96" w:rsidRPr="00BB6E96" w:rsidRDefault="00BB6E96" w:rsidP="00BB6E96">
            <w:pPr>
              <w:pStyle w:val="TableParagraph"/>
              <w:spacing w:before="140"/>
              <w:jc w:val="both"/>
              <w:rPr>
                <w:rFonts w:asciiTheme="minorHAnsi" w:hAnsiTheme="minorHAnsi" w:cstheme="minorHAnsi"/>
                <w:iCs/>
                <w:color w:val="000000" w:themeColor="text1"/>
                <w:sz w:val="20"/>
              </w:rPr>
            </w:pPr>
            <w:proofErr w:type="spellStart"/>
            <w:r w:rsidRPr="00BB6E96">
              <w:rPr>
                <w:rFonts w:asciiTheme="minorHAnsi" w:hAnsiTheme="minorHAnsi" w:cstheme="minorHAnsi"/>
                <w:iCs/>
                <w:color w:val="000000" w:themeColor="text1"/>
                <w:sz w:val="20"/>
              </w:rPr>
              <w:t>Baysal,A</w:t>
            </w:r>
            <w:proofErr w:type="gramStart"/>
            <w:r w:rsidRPr="00BB6E96">
              <w:rPr>
                <w:rFonts w:asciiTheme="minorHAnsi" w:hAnsiTheme="minorHAnsi" w:cstheme="minorHAnsi"/>
                <w:iCs/>
                <w:color w:val="000000" w:themeColor="text1"/>
                <w:sz w:val="20"/>
              </w:rPr>
              <w:t>.,</w:t>
            </w:r>
            <w:proofErr w:type="gramEnd"/>
            <w:r w:rsidRPr="00BB6E96">
              <w:rPr>
                <w:rFonts w:asciiTheme="minorHAnsi" w:hAnsiTheme="minorHAnsi" w:cstheme="minorHAnsi"/>
                <w:iCs/>
                <w:color w:val="000000" w:themeColor="text1"/>
                <w:sz w:val="20"/>
              </w:rPr>
              <w:t>Beslenme</w:t>
            </w:r>
            <w:proofErr w:type="spellEnd"/>
            <w:r w:rsidRPr="00BB6E96">
              <w:rPr>
                <w:rFonts w:asciiTheme="minorHAnsi" w:hAnsiTheme="minorHAnsi" w:cstheme="minorHAnsi"/>
                <w:iCs/>
                <w:color w:val="000000" w:themeColor="text1"/>
                <w:sz w:val="20"/>
              </w:rPr>
              <w:t>. 9. Baskı, Hatipoğlu Yayınları, 2001, Ankara.</w:t>
            </w:r>
            <w:r w:rsidRPr="00BB6E96">
              <w:rPr>
                <w:rFonts w:asciiTheme="minorHAnsi" w:hAnsiTheme="minorHAnsi" w:cstheme="minorHAnsi"/>
                <w:iCs/>
                <w:color w:val="000000" w:themeColor="text1"/>
                <w:sz w:val="20"/>
              </w:rPr>
              <w:tab/>
              <w:t xml:space="preserve"> </w:t>
            </w:r>
            <w:r w:rsidRPr="00BB6E96">
              <w:rPr>
                <w:rFonts w:asciiTheme="minorHAnsi" w:hAnsiTheme="minorHAnsi" w:cstheme="minorHAnsi"/>
                <w:iCs/>
                <w:color w:val="000000" w:themeColor="text1"/>
                <w:sz w:val="20"/>
              </w:rPr>
              <w:tab/>
            </w:r>
          </w:p>
          <w:p w14:paraId="0FEFE575" w14:textId="04F49AE1" w:rsidR="00BB6E96" w:rsidRPr="00BB6E96" w:rsidRDefault="00BB6E96" w:rsidP="00BB6E96">
            <w:pPr>
              <w:pStyle w:val="TableParagraph"/>
              <w:spacing w:before="140"/>
              <w:jc w:val="both"/>
              <w:rPr>
                <w:rFonts w:asciiTheme="minorHAnsi" w:hAnsiTheme="minorHAnsi" w:cstheme="minorHAnsi"/>
                <w:iCs/>
                <w:color w:val="000000" w:themeColor="text1"/>
                <w:sz w:val="20"/>
              </w:rPr>
            </w:pPr>
            <w:proofErr w:type="spellStart"/>
            <w:r w:rsidRPr="00BB6E96">
              <w:rPr>
                <w:rFonts w:asciiTheme="minorHAnsi" w:hAnsiTheme="minorHAnsi" w:cstheme="minorHAnsi"/>
                <w:iCs/>
                <w:color w:val="000000" w:themeColor="text1"/>
                <w:sz w:val="20"/>
              </w:rPr>
              <w:t>Jones</w:t>
            </w:r>
            <w:proofErr w:type="spellEnd"/>
            <w:r w:rsidRPr="00BB6E96">
              <w:rPr>
                <w:rFonts w:asciiTheme="minorHAnsi" w:hAnsiTheme="minorHAnsi" w:cstheme="minorHAnsi"/>
                <w:iCs/>
                <w:color w:val="000000" w:themeColor="text1"/>
                <w:sz w:val="20"/>
              </w:rPr>
              <w:t xml:space="preserve"> PJ. </w:t>
            </w:r>
            <w:proofErr w:type="spellStart"/>
            <w:r w:rsidRPr="00BB6E96">
              <w:rPr>
                <w:rFonts w:asciiTheme="minorHAnsi" w:hAnsiTheme="minorHAnsi" w:cstheme="minorHAnsi"/>
                <w:iCs/>
                <w:color w:val="000000" w:themeColor="text1"/>
                <w:sz w:val="20"/>
              </w:rPr>
              <w:t>Clinical</w:t>
            </w:r>
            <w:proofErr w:type="spellEnd"/>
            <w:r w:rsidRPr="00BB6E96">
              <w:rPr>
                <w:rFonts w:asciiTheme="minorHAnsi" w:hAnsiTheme="minorHAnsi" w:cstheme="minorHAnsi"/>
                <w:iCs/>
                <w:color w:val="000000" w:themeColor="text1"/>
                <w:sz w:val="20"/>
              </w:rPr>
              <w:t xml:space="preserve"> </w:t>
            </w:r>
            <w:proofErr w:type="spellStart"/>
            <w:r w:rsidRPr="00BB6E96">
              <w:rPr>
                <w:rFonts w:asciiTheme="minorHAnsi" w:hAnsiTheme="minorHAnsi" w:cstheme="minorHAnsi"/>
                <w:iCs/>
                <w:color w:val="000000" w:themeColor="text1"/>
                <w:sz w:val="20"/>
              </w:rPr>
              <w:t>nutrition</w:t>
            </w:r>
            <w:proofErr w:type="spellEnd"/>
            <w:r w:rsidRPr="00BB6E96">
              <w:rPr>
                <w:rFonts w:asciiTheme="minorHAnsi" w:hAnsiTheme="minorHAnsi" w:cstheme="minorHAnsi"/>
                <w:iCs/>
                <w:color w:val="000000" w:themeColor="text1"/>
                <w:sz w:val="20"/>
              </w:rPr>
              <w:t xml:space="preserve">: </w:t>
            </w:r>
            <w:proofErr w:type="spellStart"/>
            <w:r w:rsidRPr="00BB6E96">
              <w:rPr>
                <w:rFonts w:asciiTheme="minorHAnsi" w:hAnsiTheme="minorHAnsi" w:cstheme="minorHAnsi"/>
                <w:iCs/>
                <w:color w:val="000000" w:themeColor="text1"/>
                <w:sz w:val="20"/>
              </w:rPr>
              <w:t>Functional</w:t>
            </w:r>
            <w:proofErr w:type="spellEnd"/>
            <w:r w:rsidRPr="00BB6E96">
              <w:rPr>
                <w:rFonts w:asciiTheme="minorHAnsi" w:hAnsiTheme="minorHAnsi" w:cstheme="minorHAnsi"/>
                <w:iCs/>
                <w:color w:val="000000" w:themeColor="text1"/>
                <w:sz w:val="20"/>
              </w:rPr>
              <w:t xml:space="preserve"> </w:t>
            </w:r>
            <w:proofErr w:type="spellStart"/>
            <w:r w:rsidRPr="00BB6E96">
              <w:rPr>
                <w:rFonts w:asciiTheme="minorHAnsi" w:hAnsiTheme="minorHAnsi" w:cstheme="minorHAnsi"/>
                <w:iCs/>
                <w:color w:val="000000" w:themeColor="text1"/>
                <w:sz w:val="20"/>
              </w:rPr>
              <w:t>foods</w:t>
            </w:r>
            <w:proofErr w:type="spellEnd"/>
            <w:r w:rsidRPr="00BB6E96">
              <w:rPr>
                <w:rFonts w:asciiTheme="minorHAnsi" w:hAnsiTheme="minorHAnsi" w:cstheme="minorHAnsi"/>
                <w:iCs/>
                <w:color w:val="000000" w:themeColor="text1"/>
                <w:sz w:val="20"/>
              </w:rPr>
              <w:t xml:space="preserve"> </w:t>
            </w:r>
            <w:proofErr w:type="spellStart"/>
            <w:r w:rsidRPr="00BB6E96">
              <w:rPr>
                <w:rFonts w:asciiTheme="minorHAnsi" w:hAnsiTheme="minorHAnsi" w:cstheme="minorHAnsi"/>
                <w:iCs/>
                <w:color w:val="000000" w:themeColor="text1"/>
                <w:sz w:val="20"/>
              </w:rPr>
              <w:t>more</w:t>
            </w:r>
            <w:proofErr w:type="spellEnd"/>
            <w:r w:rsidRPr="00BB6E96">
              <w:rPr>
                <w:rFonts w:asciiTheme="minorHAnsi" w:hAnsiTheme="minorHAnsi" w:cstheme="minorHAnsi"/>
                <w:iCs/>
                <w:color w:val="000000" w:themeColor="text1"/>
                <w:sz w:val="20"/>
              </w:rPr>
              <w:t xml:space="preserve"> </w:t>
            </w:r>
            <w:proofErr w:type="spellStart"/>
            <w:r w:rsidRPr="00BB6E96">
              <w:rPr>
                <w:rFonts w:asciiTheme="minorHAnsi" w:hAnsiTheme="minorHAnsi" w:cstheme="minorHAnsi"/>
                <w:iCs/>
                <w:color w:val="000000" w:themeColor="text1"/>
                <w:sz w:val="20"/>
              </w:rPr>
              <w:t>than</w:t>
            </w:r>
            <w:proofErr w:type="spellEnd"/>
            <w:r w:rsidRPr="00BB6E96">
              <w:rPr>
                <w:rFonts w:asciiTheme="minorHAnsi" w:hAnsiTheme="minorHAnsi" w:cstheme="minorHAnsi"/>
                <w:iCs/>
                <w:color w:val="000000" w:themeColor="text1"/>
                <w:sz w:val="20"/>
              </w:rPr>
              <w:t xml:space="preserve"> </w:t>
            </w:r>
            <w:proofErr w:type="spellStart"/>
            <w:r w:rsidRPr="00BB6E96">
              <w:rPr>
                <w:rFonts w:asciiTheme="minorHAnsi" w:hAnsiTheme="minorHAnsi" w:cstheme="minorHAnsi"/>
                <w:iCs/>
                <w:color w:val="000000" w:themeColor="text1"/>
                <w:sz w:val="20"/>
              </w:rPr>
              <w:t>just</w:t>
            </w:r>
            <w:proofErr w:type="spellEnd"/>
            <w:r w:rsidRPr="00BB6E96">
              <w:rPr>
                <w:rFonts w:asciiTheme="minorHAnsi" w:hAnsiTheme="minorHAnsi" w:cstheme="minorHAnsi"/>
                <w:iCs/>
                <w:color w:val="000000" w:themeColor="text1"/>
                <w:sz w:val="20"/>
              </w:rPr>
              <w:t xml:space="preserve"> </w:t>
            </w:r>
            <w:proofErr w:type="spellStart"/>
            <w:r w:rsidRPr="00BB6E96">
              <w:rPr>
                <w:rFonts w:asciiTheme="minorHAnsi" w:hAnsiTheme="minorHAnsi" w:cstheme="minorHAnsi"/>
                <w:iCs/>
                <w:color w:val="000000" w:themeColor="text1"/>
                <w:sz w:val="20"/>
              </w:rPr>
              <w:t>nutriti</w:t>
            </w:r>
            <w:r>
              <w:rPr>
                <w:rFonts w:asciiTheme="minorHAnsi" w:hAnsiTheme="minorHAnsi" w:cstheme="minorHAnsi"/>
                <w:iCs/>
                <w:color w:val="000000" w:themeColor="text1"/>
                <w:sz w:val="20"/>
              </w:rPr>
              <w:t>on</w:t>
            </w:r>
            <w:proofErr w:type="spellEnd"/>
            <w:r>
              <w:rPr>
                <w:rFonts w:asciiTheme="minorHAnsi" w:hAnsiTheme="minorHAnsi" w:cstheme="minorHAnsi"/>
                <w:iCs/>
                <w:color w:val="000000" w:themeColor="text1"/>
                <w:sz w:val="20"/>
              </w:rPr>
              <w:t>. CMAJ 2002; 166: 1555-1563.</w:t>
            </w:r>
            <w:r w:rsidRPr="00BB6E96">
              <w:rPr>
                <w:rFonts w:asciiTheme="minorHAnsi" w:hAnsiTheme="minorHAnsi" w:cstheme="minorHAnsi"/>
                <w:iCs/>
                <w:color w:val="000000" w:themeColor="text1"/>
                <w:sz w:val="20"/>
              </w:rPr>
              <w:tab/>
            </w:r>
          </w:p>
          <w:p w14:paraId="6093A56F" w14:textId="01427AB2" w:rsidR="00232462" w:rsidRPr="003B08C3" w:rsidRDefault="00BB6E96" w:rsidP="00BB6E96">
            <w:pPr>
              <w:pStyle w:val="TableParagraph"/>
              <w:spacing w:before="140"/>
              <w:jc w:val="both"/>
              <w:rPr>
                <w:rFonts w:asciiTheme="minorHAnsi" w:hAnsiTheme="minorHAnsi" w:cstheme="minorHAnsi"/>
                <w:iCs/>
                <w:color w:val="000000" w:themeColor="text1"/>
                <w:sz w:val="20"/>
              </w:rPr>
            </w:pPr>
            <w:proofErr w:type="spellStart"/>
            <w:r w:rsidRPr="00BB6E96">
              <w:rPr>
                <w:rFonts w:asciiTheme="minorHAnsi" w:hAnsiTheme="minorHAnsi" w:cstheme="minorHAnsi"/>
                <w:iCs/>
                <w:color w:val="000000" w:themeColor="text1"/>
                <w:sz w:val="20"/>
              </w:rPr>
              <w:t>Ross</w:t>
            </w:r>
            <w:proofErr w:type="spellEnd"/>
            <w:r w:rsidRPr="00BB6E96">
              <w:rPr>
                <w:rFonts w:asciiTheme="minorHAnsi" w:hAnsiTheme="minorHAnsi" w:cstheme="minorHAnsi"/>
                <w:iCs/>
                <w:color w:val="000000" w:themeColor="text1"/>
                <w:sz w:val="20"/>
              </w:rPr>
              <w:t xml:space="preserve"> JA, </w:t>
            </w:r>
            <w:proofErr w:type="spellStart"/>
            <w:r w:rsidRPr="00BB6E96">
              <w:rPr>
                <w:rFonts w:asciiTheme="minorHAnsi" w:hAnsiTheme="minorHAnsi" w:cstheme="minorHAnsi"/>
                <w:iCs/>
                <w:color w:val="000000" w:themeColor="text1"/>
                <w:sz w:val="20"/>
              </w:rPr>
              <w:t>Kasum</w:t>
            </w:r>
            <w:proofErr w:type="spellEnd"/>
            <w:r w:rsidRPr="00BB6E96">
              <w:rPr>
                <w:rFonts w:asciiTheme="minorHAnsi" w:hAnsiTheme="minorHAnsi" w:cstheme="minorHAnsi"/>
                <w:iCs/>
                <w:color w:val="000000" w:themeColor="text1"/>
                <w:sz w:val="20"/>
              </w:rPr>
              <w:t xml:space="preserve"> CM. </w:t>
            </w:r>
            <w:proofErr w:type="spellStart"/>
            <w:r w:rsidRPr="00BB6E96">
              <w:rPr>
                <w:rFonts w:asciiTheme="minorHAnsi" w:hAnsiTheme="minorHAnsi" w:cstheme="minorHAnsi"/>
                <w:iCs/>
                <w:color w:val="000000" w:themeColor="text1"/>
                <w:sz w:val="20"/>
              </w:rPr>
              <w:t>Dietary</w:t>
            </w:r>
            <w:proofErr w:type="spellEnd"/>
            <w:r w:rsidRPr="00BB6E96">
              <w:rPr>
                <w:rFonts w:asciiTheme="minorHAnsi" w:hAnsiTheme="minorHAnsi" w:cstheme="minorHAnsi"/>
                <w:iCs/>
                <w:color w:val="000000" w:themeColor="text1"/>
                <w:sz w:val="20"/>
              </w:rPr>
              <w:t xml:space="preserve"> </w:t>
            </w:r>
            <w:proofErr w:type="spellStart"/>
            <w:r w:rsidRPr="00BB6E96">
              <w:rPr>
                <w:rFonts w:asciiTheme="minorHAnsi" w:hAnsiTheme="minorHAnsi" w:cstheme="minorHAnsi"/>
                <w:iCs/>
                <w:color w:val="000000" w:themeColor="text1"/>
                <w:sz w:val="20"/>
              </w:rPr>
              <w:t>flavonoids</w:t>
            </w:r>
            <w:proofErr w:type="spellEnd"/>
            <w:r w:rsidRPr="00BB6E96">
              <w:rPr>
                <w:rFonts w:asciiTheme="minorHAnsi" w:hAnsiTheme="minorHAnsi" w:cstheme="minorHAnsi"/>
                <w:iCs/>
                <w:color w:val="000000" w:themeColor="text1"/>
                <w:sz w:val="20"/>
              </w:rPr>
              <w:t xml:space="preserve">: </w:t>
            </w:r>
            <w:proofErr w:type="spellStart"/>
            <w:r w:rsidRPr="00BB6E96">
              <w:rPr>
                <w:rFonts w:asciiTheme="minorHAnsi" w:hAnsiTheme="minorHAnsi" w:cstheme="minorHAnsi"/>
                <w:iCs/>
                <w:color w:val="000000" w:themeColor="text1"/>
                <w:sz w:val="20"/>
              </w:rPr>
              <w:t>bioavailability</w:t>
            </w:r>
            <w:proofErr w:type="spellEnd"/>
            <w:r w:rsidRPr="00BB6E96">
              <w:rPr>
                <w:rFonts w:asciiTheme="minorHAnsi" w:hAnsiTheme="minorHAnsi" w:cstheme="minorHAnsi"/>
                <w:iCs/>
                <w:color w:val="000000" w:themeColor="text1"/>
                <w:sz w:val="20"/>
              </w:rPr>
              <w:t xml:space="preserve">, </w:t>
            </w:r>
            <w:proofErr w:type="spellStart"/>
            <w:r w:rsidRPr="00BB6E96">
              <w:rPr>
                <w:rFonts w:asciiTheme="minorHAnsi" w:hAnsiTheme="minorHAnsi" w:cstheme="minorHAnsi"/>
                <w:iCs/>
                <w:color w:val="000000" w:themeColor="text1"/>
                <w:sz w:val="20"/>
              </w:rPr>
              <w:t>metabolic</w:t>
            </w:r>
            <w:proofErr w:type="spellEnd"/>
            <w:r w:rsidRPr="00BB6E96">
              <w:rPr>
                <w:rFonts w:asciiTheme="minorHAnsi" w:hAnsiTheme="minorHAnsi" w:cstheme="minorHAnsi"/>
                <w:iCs/>
                <w:color w:val="000000" w:themeColor="text1"/>
                <w:sz w:val="20"/>
              </w:rPr>
              <w:t xml:space="preserve"> </w:t>
            </w:r>
            <w:proofErr w:type="spellStart"/>
            <w:r w:rsidRPr="00BB6E96">
              <w:rPr>
                <w:rFonts w:asciiTheme="minorHAnsi" w:hAnsiTheme="minorHAnsi" w:cstheme="minorHAnsi"/>
                <w:iCs/>
                <w:color w:val="000000" w:themeColor="text1"/>
                <w:sz w:val="20"/>
              </w:rPr>
              <w:t>effects</w:t>
            </w:r>
            <w:proofErr w:type="spellEnd"/>
            <w:r w:rsidRPr="00BB6E96">
              <w:rPr>
                <w:rFonts w:asciiTheme="minorHAnsi" w:hAnsiTheme="minorHAnsi" w:cstheme="minorHAnsi"/>
                <w:iCs/>
                <w:color w:val="000000" w:themeColor="text1"/>
                <w:sz w:val="20"/>
              </w:rPr>
              <w:t xml:space="preserve">, </w:t>
            </w:r>
            <w:proofErr w:type="spellStart"/>
            <w:r w:rsidRPr="00BB6E96">
              <w:rPr>
                <w:rFonts w:asciiTheme="minorHAnsi" w:hAnsiTheme="minorHAnsi" w:cstheme="minorHAnsi"/>
                <w:iCs/>
                <w:color w:val="000000" w:themeColor="text1"/>
                <w:sz w:val="20"/>
              </w:rPr>
              <w:t>and</w:t>
            </w:r>
            <w:proofErr w:type="spellEnd"/>
            <w:r w:rsidRPr="00BB6E96">
              <w:rPr>
                <w:rFonts w:asciiTheme="minorHAnsi" w:hAnsiTheme="minorHAnsi" w:cstheme="minorHAnsi"/>
                <w:iCs/>
                <w:color w:val="000000" w:themeColor="text1"/>
                <w:sz w:val="20"/>
              </w:rPr>
              <w:t xml:space="preserve"> </w:t>
            </w:r>
            <w:proofErr w:type="spellStart"/>
            <w:r w:rsidRPr="00BB6E96">
              <w:rPr>
                <w:rFonts w:asciiTheme="minorHAnsi" w:hAnsiTheme="minorHAnsi" w:cstheme="minorHAnsi"/>
                <w:iCs/>
                <w:color w:val="000000" w:themeColor="text1"/>
                <w:sz w:val="20"/>
              </w:rPr>
              <w:t>safety</w:t>
            </w:r>
            <w:proofErr w:type="spellEnd"/>
            <w:r w:rsidRPr="00BB6E96">
              <w:rPr>
                <w:rFonts w:asciiTheme="minorHAnsi" w:hAnsiTheme="minorHAnsi" w:cstheme="minorHAnsi"/>
                <w:iCs/>
                <w:color w:val="000000" w:themeColor="text1"/>
                <w:sz w:val="20"/>
              </w:rPr>
              <w:t>.</w:t>
            </w:r>
          </w:p>
        </w:tc>
      </w:tr>
      <w:tr w:rsidR="00630C60" w:rsidRPr="00A07762" w14:paraId="51BF0839" w14:textId="77777777" w:rsidTr="007E2A71">
        <w:trPr>
          <w:trHeight w:val="384"/>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384E991D" w:rsidR="00630C60" w:rsidRPr="00EA0355" w:rsidRDefault="006C55D9" w:rsidP="007E2A71">
            <w:pPr>
              <w:pStyle w:val="TableParagraph"/>
              <w:spacing w:before="159"/>
              <w:jc w:val="both"/>
              <w:rPr>
                <w:sz w:val="20"/>
              </w:rPr>
            </w:pPr>
            <w:r>
              <w:rPr>
                <w:sz w:val="20"/>
              </w:rPr>
              <w:t xml:space="preserve"> Yüz yüze anlatım, sunum</w:t>
            </w:r>
          </w:p>
        </w:tc>
      </w:tr>
      <w:tr w:rsidR="00630C60" w:rsidRPr="00A07762" w14:paraId="4F15BF87" w14:textId="77777777" w:rsidTr="0019005B">
        <w:trPr>
          <w:trHeight w:val="363"/>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7979D0FE" w:rsidR="00EF2B5F" w:rsidRDefault="00B4200D" w:rsidP="00B4200D">
                  <w:pPr>
                    <w:jc w:val="both"/>
                  </w:pPr>
                  <w:r>
                    <w:t xml:space="preserve">Fonksiyonel besinlerin tanımını, bileşimlerini ve türlerini öğrenmek. Fonksiyonel besinlerin sağlıkla etkileşimi konusunda bilgi </w:t>
                  </w:r>
                  <w:proofErr w:type="spellStart"/>
                  <w:r>
                    <w:t>kazanıımı</w:t>
                  </w:r>
                  <w:proofErr w:type="spellEnd"/>
                  <w:r>
                    <w:t>. Besin destek ürünleri ile ilgili bilgi sahibi olma</w:t>
                  </w: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B458B7" w:rsidRPr="00A07762" w14:paraId="053FDF09" w14:textId="77777777" w:rsidTr="00E82AAC">
        <w:trPr>
          <w:trHeight w:val="4657"/>
        </w:trPr>
        <w:tc>
          <w:tcPr>
            <w:tcW w:w="1418" w:type="dxa"/>
            <w:vAlign w:val="center"/>
          </w:tcPr>
          <w:p w14:paraId="10618E10" w14:textId="3D3FE906" w:rsidR="00B458B7" w:rsidRPr="00A07762" w:rsidRDefault="00B458B7" w:rsidP="00B458B7">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57DB6398" w14:textId="77777777" w:rsidR="00B458B7" w:rsidRPr="006F7080" w:rsidRDefault="00B458B7" w:rsidP="00B458B7">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115"/>
              <w:gridCol w:w="7962"/>
            </w:tblGrid>
            <w:tr w:rsidR="00B458B7" w14:paraId="34D728D9" w14:textId="77777777" w:rsidTr="00267E84">
              <w:trPr>
                <w:trHeight w:val="288"/>
              </w:trPr>
              <w:tc>
                <w:tcPr>
                  <w:tcW w:w="1115" w:type="dxa"/>
                </w:tcPr>
                <w:p w14:paraId="1688A4F3" w14:textId="0D04D9EA" w:rsidR="00B458B7" w:rsidRDefault="0051786E" w:rsidP="00B458B7">
                  <w:pPr>
                    <w:jc w:val="both"/>
                  </w:pPr>
                  <w:r>
                    <w:t>2</w:t>
                  </w:r>
                </w:p>
              </w:tc>
              <w:tc>
                <w:tcPr>
                  <w:tcW w:w="7962" w:type="dxa"/>
                  <w:tcBorders>
                    <w:top w:val="single" w:sz="4" w:space="0" w:color="8EAADB"/>
                    <w:left w:val="single" w:sz="4" w:space="0" w:color="8EAADB"/>
                    <w:bottom w:val="single" w:sz="4" w:space="0" w:color="8EAADB"/>
                    <w:right w:val="single" w:sz="4" w:space="0" w:color="8EAADB"/>
                  </w:tcBorders>
                  <w:shd w:val="clear" w:color="auto" w:fill="FFFFFF"/>
                </w:tcPr>
                <w:p w14:paraId="132CB2E1" w14:textId="77777777" w:rsidR="00B458B7" w:rsidRDefault="00B458B7" w:rsidP="00B458B7">
                  <w:pPr>
                    <w:jc w:val="both"/>
                  </w:pPr>
                  <w:r w:rsidRPr="009A04F4">
                    <w:rPr>
                      <w:rFonts w:ascii="Times New Roman" w:eastAsia="Calibri" w:hAnsi="Times New Roman" w:cs="Times New Roman"/>
                      <w:color w:val="000000" w:themeColor="text1"/>
                      <w:sz w:val="20"/>
                      <w:szCs w:val="20"/>
                    </w:rPr>
                    <w:t xml:space="preserve">Gıda maddelerini ve bileşenlerini tanımak ve sağlık açısından önemini bilmek </w:t>
                  </w:r>
                </w:p>
              </w:tc>
            </w:tr>
            <w:tr w:rsidR="00B458B7" w14:paraId="5762B2CC" w14:textId="77777777" w:rsidTr="00267E84">
              <w:trPr>
                <w:trHeight w:val="276"/>
              </w:trPr>
              <w:tc>
                <w:tcPr>
                  <w:tcW w:w="1115" w:type="dxa"/>
                </w:tcPr>
                <w:p w14:paraId="3D46CEC5" w14:textId="77777777" w:rsidR="00B458B7" w:rsidRDefault="00B458B7" w:rsidP="00B458B7">
                  <w:pPr>
                    <w:jc w:val="both"/>
                  </w:pPr>
                </w:p>
              </w:tc>
              <w:tc>
                <w:tcPr>
                  <w:tcW w:w="7962" w:type="dxa"/>
                  <w:tcBorders>
                    <w:top w:val="single" w:sz="4" w:space="0" w:color="8EAADB"/>
                    <w:left w:val="single" w:sz="4" w:space="0" w:color="8EAADB"/>
                    <w:bottom w:val="single" w:sz="4" w:space="0" w:color="8EAADB"/>
                    <w:right w:val="single" w:sz="4" w:space="0" w:color="8EAADB"/>
                  </w:tcBorders>
                  <w:shd w:val="clear" w:color="auto" w:fill="FFFFFF"/>
                </w:tcPr>
                <w:p w14:paraId="60772F69" w14:textId="77777777" w:rsidR="00B458B7" w:rsidRDefault="00B458B7" w:rsidP="00B458B7">
                  <w:pPr>
                    <w:jc w:val="both"/>
                  </w:pPr>
                  <w:r w:rsidRPr="009A04F4">
                    <w:rPr>
                      <w:rFonts w:ascii="Times New Roman" w:eastAsia="Calibri" w:hAnsi="Times New Roman" w:cs="Times New Roman"/>
                      <w:color w:val="000000" w:themeColor="text1"/>
                      <w:sz w:val="20"/>
                      <w:szCs w:val="20"/>
                    </w:rPr>
                    <w:t xml:space="preserve">Gıda ile ilgili her türlü zincirde fiziksel, kimyasal ve mikrobiyolojik tehlikeleri ve korunma tedbirlerini bilmek ve uygulamak </w:t>
                  </w:r>
                </w:p>
              </w:tc>
            </w:tr>
            <w:tr w:rsidR="00B458B7" w14:paraId="66E07315" w14:textId="77777777" w:rsidTr="00267E84">
              <w:trPr>
                <w:trHeight w:val="288"/>
              </w:trPr>
              <w:tc>
                <w:tcPr>
                  <w:tcW w:w="1115" w:type="dxa"/>
                </w:tcPr>
                <w:p w14:paraId="00722C48" w14:textId="77777777" w:rsidR="00B458B7" w:rsidRDefault="00B458B7" w:rsidP="00B458B7">
                  <w:pPr>
                    <w:jc w:val="both"/>
                  </w:pPr>
                </w:p>
              </w:tc>
              <w:tc>
                <w:tcPr>
                  <w:tcW w:w="7962" w:type="dxa"/>
                  <w:tcBorders>
                    <w:top w:val="single" w:sz="4" w:space="0" w:color="8EAADB"/>
                    <w:left w:val="single" w:sz="4" w:space="0" w:color="8EAADB"/>
                    <w:bottom w:val="single" w:sz="4" w:space="0" w:color="8EAADB"/>
                    <w:right w:val="single" w:sz="4" w:space="0" w:color="8EAADB"/>
                  </w:tcBorders>
                  <w:shd w:val="clear" w:color="auto" w:fill="FFFFFF"/>
                </w:tcPr>
                <w:p w14:paraId="37197669" w14:textId="77777777" w:rsidR="00B458B7" w:rsidRDefault="00B458B7" w:rsidP="00B458B7">
                  <w:pPr>
                    <w:jc w:val="both"/>
                  </w:pPr>
                  <w:r w:rsidRPr="009A04F4">
                    <w:rPr>
                      <w:rFonts w:ascii="Times New Roman" w:eastAsia="Calibri" w:hAnsi="Times New Roman" w:cs="Times New Roman"/>
                      <w:color w:val="000000" w:themeColor="text1"/>
                      <w:sz w:val="20"/>
                      <w:szCs w:val="20"/>
                    </w:rPr>
                    <w:t>Gıda üretim aşamalarını bilmek ve çıkabilecek sorunlarla baş edebilmek</w:t>
                  </w:r>
                </w:p>
              </w:tc>
            </w:tr>
            <w:tr w:rsidR="00B458B7" w14:paraId="5C61E65C" w14:textId="77777777" w:rsidTr="00267E84">
              <w:trPr>
                <w:trHeight w:val="276"/>
              </w:trPr>
              <w:tc>
                <w:tcPr>
                  <w:tcW w:w="1115" w:type="dxa"/>
                </w:tcPr>
                <w:p w14:paraId="4BABE93C" w14:textId="77777777" w:rsidR="00B458B7" w:rsidRDefault="00B458B7" w:rsidP="00B458B7">
                  <w:pPr>
                    <w:jc w:val="both"/>
                  </w:pPr>
                </w:p>
              </w:tc>
              <w:tc>
                <w:tcPr>
                  <w:tcW w:w="7962" w:type="dxa"/>
                  <w:tcBorders>
                    <w:top w:val="single" w:sz="4" w:space="0" w:color="8EAADB"/>
                    <w:left w:val="single" w:sz="4" w:space="0" w:color="8EAADB"/>
                    <w:bottom w:val="single" w:sz="4" w:space="0" w:color="8EAADB"/>
                    <w:right w:val="single" w:sz="4" w:space="0" w:color="8EAADB"/>
                  </w:tcBorders>
                  <w:shd w:val="clear" w:color="auto" w:fill="FFFFFF"/>
                </w:tcPr>
                <w:p w14:paraId="1D1F7F43" w14:textId="77777777" w:rsidR="00B458B7" w:rsidRDefault="00B458B7" w:rsidP="00B458B7">
                  <w:pPr>
                    <w:jc w:val="both"/>
                  </w:pPr>
                  <w:r w:rsidRPr="009A04F4">
                    <w:rPr>
                      <w:rFonts w:ascii="Times New Roman" w:eastAsia="Calibri" w:hAnsi="Times New Roman" w:cs="Times New Roman"/>
                      <w:color w:val="000000" w:themeColor="text1"/>
                      <w:sz w:val="20"/>
                      <w:szCs w:val="20"/>
                    </w:rPr>
                    <w:t>Laboratuvarda temel hazırlık işlemlerini, müfredat kapsamında gösterilen analizleri yapmak ve yorumlamak</w:t>
                  </w:r>
                </w:p>
              </w:tc>
            </w:tr>
            <w:tr w:rsidR="00B458B7" w14:paraId="280C16B0" w14:textId="77777777" w:rsidTr="00267E84">
              <w:trPr>
                <w:trHeight w:val="288"/>
              </w:trPr>
              <w:tc>
                <w:tcPr>
                  <w:tcW w:w="1115" w:type="dxa"/>
                </w:tcPr>
                <w:p w14:paraId="32CF3A07" w14:textId="0E289837" w:rsidR="00B458B7" w:rsidRDefault="0051786E" w:rsidP="00B458B7">
                  <w:pPr>
                    <w:jc w:val="both"/>
                  </w:pPr>
                  <w:r>
                    <w:t>3</w:t>
                  </w:r>
                </w:p>
              </w:tc>
              <w:tc>
                <w:tcPr>
                  <w:tcW w:w="7962"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52F1F9E1" w14:textId="77777777" w:rsidR="00B458B7" w:rsidRDefault="00B458B7" w:rsidP="00B458B7">
                  <w:pPr>
                    <w:jc w:val="both"/>
                  </w:pPr>
                  <w:r w:rsidRPr="009A04F4">
                    <w:rPr>
                      <w:rFonts w:ascii="Times New Roman" w:eastAsia="Calibri" w:hAnsi="Times New Roman" w:cs="Times New Roman"/>
                      <w:color w:val="000000" w:themeColor="text1"/>
                      <w:sz w:val="20"/>
                      <w:szCs w:val="20"/>
                    </w:rPr>
                    <w:t>Katkı maddelerini tanımak, etkilerini ve kullanımlarını bilmek</w:t>
                  </w:r>
                </w:p>
              </w:tc>
            </w:tr>
            <w:tr w:rsidR="00B458B7" w14:paraId="24A05816" w14:textId="77777777" w:rsidTr="00267E84">
              <w:trPr>
                <w:trHeight w:val="288"/>
              </w:trPr>
              <w:tc>
                <w:tcPr>
                  <w:tcW w:w="1115" w:type="dxa"/>
                </w:tcPr>
                <w:p w14:paraId="72CF31A1" w14:textId="77777777" w:rsidR="00B458B7" w:rsidRDefault="00B458B7" w:rsidP="00B458B7">
                  <w:pPr>
                    <w:jc w:val="both"/>
                  </w:pPr>
                </w:p>
              </w:tc>
              <w:tc>
                <w:tcPr>
                  <w:tcW w:w="7962" w:type="dxa"/>
                  <w:tcBorders>
                    <w:top w:val="single" w:sz="4" w:space="0" w:color="8EAADB"/>
                    <w:left w:val="single" w:sz="4" w:space="0" w:color="8EAADB"/>
                    <w:bottom w:val="single" w:sz="4" w:space="0" w:color="8EAADB"/>
                    <w:right w:val="single" w:sz="4" w:space="0" w:color="8EAADB"/>
                  </w:tcBorders>
                  <w:shd w:val="clear" w:color="auto" w:fill="FFFFFF"/>
                </w:tcPr>
                <w:p w14:paraId="11AFE993" w14:textId="77777777" w:rsidR="00B458B7" w:rsidRDefault="00B458B7" w:rsidP="00B458B7">
                  <w:pPr>
                    <w:jc w:val="both"/>
                  </w:pPr>
                  <w:r w:rsidRPr="009A04F4">
                    <w:rPr>
                      <w:rFonts w:ascii="Times New Roman" w:eastAsia="Calibri" w:hAnsi="Times New Roman" w:cs="Times New Roman"/>
                      <w:color w:val="000000" w:themeColor="text1"/>
                      <w:sz w:val="20"/>
                      <w:szCs w:val="20"/>
                    </w:rPr>
                    <w:t>Yönetmelik ve mevzuatlara ulaşma, okuma ve yorumlama yeteneğinde olmak</w:t>
                  </w:r>
                </w:p>
              </w:tc>
            </w:tr>
            <w:tr w:rsidR="00B458B7" w14:paraId="13A94DE9" w14:textId="77777777" w:rsidTr="00267E84">
              <w:trPr>
                <w:trHeight w:val="288"/>
              </w:trPr>
              <w:tc>
                <w:tcPr>
                  <w:tcW w:w="1115" w:type="dxa"/>
                </w:tcPr>
                <w:p w14:paraId="366019DC" w14:textId="77777777" w:rsidR="00B458B7" w:rsidRDefault="00B458B7" w:rsidP="00B458B7">
                  <w:pPr>
                    <w:jc w:val="both"/>
                  </w:pPr>
                </w:p>
              </w:tc>
              <w:tc>
                <w:tcPr>
                  <w:tcW w:w="7962" w:type="dxa"/>
                  <w:tcBorders>
                    <w:top w:val="single" w:sz="4" w:space="0" w:color="8EAADB"/>
                    <w:left w:val="single" w:sz="4" w:space="0" w:color="8EAADB"/>
                    <w:bottom w:val="single" w:sz="4" w:space="0" w:color="8EAADB"/>
                    <w:right w:val="single" w:sz="4" w:space="0" w:color="8EAADB"/>
                  </w:tcBorders>
                  <w:shd w:val="clear" w:color="auto" w:fill="FFFFFF"/>
                </w:tcPr>
                <w:p w14:paraId="1FCCECE8" w14:textId="77777777" w:rsidR="00B458B7" w:rsidRDefault="00B458B7" w:rsidP="00B458B7">
                  <w:pPr>
                    <w:jc w:val="both"/>
                  </w:pPr>
                  <w:r w:rsidRPr="009A04F4">
                    <w:rPr>
                      <w:rFonts w:ascii="Times New Roman" w:eastAsia="Calibri" w:hAnsi="Times New Roman" w:cs="Times New Roman"/>
                      <w:color w:val="000000" w:themeColor="text1"/>
                      <w:sz w:val="20"/>
                      <w:szCs w:val="20"/>
                    </w:rPr>
                    <w:t xml:space="preserve">Hijyen ve </w:t>
                  </w:r>
                  <w:proofErr w:type="gramStart"/>
                  <w:r w:rsidRPr="009A04F4">
                    <w:rPr>
                      <w:rFonts w:ascii="Times New Roman" w:eastAsia="Calibri" w:hAnsi="Times New Roman" w:cs="Times New Roman"/>
                      <w:color w:val="000000" w:themeColor="text1"/>
                      <w:sz w:val="20"/>
                      <w:szCs w:val="20"/>
                    </w:rPr>
                    <w:t>sanitasyon</w:t>
                  </w:r>
                  <w:proofErr w:type="gramEnd"/>
                  <w:r w:rsidRPr="009A04F4">
                    <w:rPr>
                      <w:rFonts w:ascii="Times New Roman" w:eastAsia="Calibri" w:hAnsi="Times New Roman" w:cs="Times New Roman"/>
                      <w:color w:val="000000" w:themeColor="text1"/>
                      <w:sz w:val="20"/>
                      <w:szCs w:val="20"/>
                    </w:rPr>
                    <w:t xml:space="preserve"> konusunda bilgi sahibi olmak ve uygulayabilmek</w:t>
                  </w:r>
                </w:p>
              </w:tc>
            </w:tr>
            <w:tr w:rsidR="00B458B7" w14:paraId="28DA2528" w14:textId="77777777" w:rsidTr="00267E84">
              <w:trPr>
                <w:trHeight w:val="288"/>
              </w:trPr>
              <w:tc>
                <w:tcPr>
                  <w:tcW w:w="1115" w:type="dxa"/>
                </w:tcPr>
                <w:p w14:paraId="611E9E03" w14:textId="77777777" w:rsidR="00B458B7" w:rsidRDefault="00B458B7" w:rsidP="00B458B7">
                  <w:pPr>
                    <w:jc w:val="both"/>
                  </w:pPr>
                </w:p>
              </w:tc>
              <w:tc>
                <w:tcPr>
                  <w:tcW w:w="7962"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6EA0C608" w14:textId="77777777" w:rsidR="00B458B7" w:rsidRDefault="00B458B7" w:rsidP="00B458B7">
                  <w:pPr>
                    <w:jc w:val="both"/>
                  </w:pPr>
                  <w:r w:rsidRPr="009A04F4">
                    <w:rPr>
                      <w:rFonts w:ascii="Times New Roman" w:eastAsia="Calibri" w:hAnsi="Times New Roman" w:cs="Times New Roman"/>
                      <w:color w:val="000000" w:themeColor="text1"/>
                      <w:sz w:val="20"/>
                      <w:szCs w:val="20"/>
                    </w:rPr>
                    <w:t>Gıdalara uygulanan temel işlemleri bilmek</w:t>
                  </w:r>
                </w:p>
              </w:tc>
            </w:tr>
            <w:tr w:rsidR="00B458B7" w14:paraId="46C115FD" w14:textId="77777777" w:rsidTr="00267E84">
              <w:trPr>
                <w:trHeight w:val="288"/>
              </w:trPr>
              <w:tc>
                <w:tcPr>
                  <w:tcW w:w="1115" w:type="dxa"/>
                </w:tcPr>
                <w:p w14:paraId="53D039EF" w14:textId="77777777" w:rsidR="00B458B7" w:rsidRDefault="00B458B7" w:rsidP="00B458B7">
                  <w:pPr>
                    <w:jc w:val="both"/>
                  </w:pPr>
                </w:p>
              </w:tc>
              <w:tc>
                <w:tcPr>
                  <w:tcW w:w="7962"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764B6DD2" w14:textId="77777777" w:rsidR="00B458B7" w:rsidRDefault="00B458B7" w:rsidP="00B458B7">
                  <w:pPr>
                    <w:jc w:val="both"/>
                  </w:pPr>
                  <w:r w:rsidRPr="009A04F4">
                    <w:rPr>
                      <w:rFonts w:ascii="Times New Roman" w:eastAsia="Calibri" w:hAnsi="Times New Roman" w:cs="Times New Roman"/>
                      <w:color w:val="000000" w:themeColor="text1"/>
                      <w:sz w:val="20"/>
                      <w:szCs w:val="20"/>
                    </w:rPr>
                    <w:t>Gıda işletmelerinde kullanılan makinelerin genel özelliklerini bilmek</w:t>
                  </w:r>
                </w:p>
              </w:tc>
            </w:tr>
            <w:tr w:rsidR="00B458B7" w14:paraId="14A03945" w14:textId="77777777" w:rsidTr="00267E84">
              <w:trPr>
                <w:trHeight w:val="288"/>
              </w:trPr>
              <w:tc>
                <w:tcPr>
                  <w:tcW w:w="1115" w:type="dxa"/>
                </w:tcPr>
                <w:p w14:paraId="787558C2" w14:textId="46641DEB" w:rsidR="00B458B7" w:rsidRDefault="0051786E" w:rsidP="00B458B7">
                  <w:pPr>
                    <w:jc w:val="both"/>
                  </w:pPr>
                  <w:r>
                    <w:t>2</w:t>
                  </w:r>
                  <w:bookmarkStart w:id="0" w:name="_GoBack"/>
                  <w:bookmarkEnd w:id="0"/>
                </w:p>
              </w:tc>
              <w:tc>
                <w:tcPr>
                  <w:tcW w:w="7962"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48DB001D" w14:textId="77777777" w:rsidR="00B458B7" w:rsidRDefault="00B458B7" w:rsidP="00B458B7">
                  <w:pPr>
                    <w:jc w:val="both"/>
                  </w:pPr>
                  <w:r w:rsidRPr="009A04F4">
                    <w:rPr>
                      <w:rFonts w:ascii="Times New Roman" w:eastAsia="Calibri" w:hAnsi="Times New Roman" w:cs="Times New Roman"/>
                      <w:color w:val="000000" w:themeColor="text1"/>
                      <w:sz w:val="20"/>
                      <w:szCs w:val="20"/>
                    </w:rPr>
                    <w:t>Gıda Teknolojisi alanında edindiği bilgi ve beceriler düzeyindeki düşüncelerini ve önerilerini ilgililere yazılı ve sözlü olarak aktarabilme</w:t>
                  </w:r>
                </w:p>
              </w:tc>
            </w:tr>
          </w:tbl>
          <w:tbl>
            <w:tblPr>
              <w:tblW w:w="10993" w:type="dxa"/>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Layout w:type="fixed"/>
              <w:tblCellMar>
                <w:left w:w="10" w:type="dxa"/>
                <w:right w:w="10" w:type="dxa"/>
              </w:tblCellMar>
              <w:tblLook w:val="04A0" w:firstRow="1" w:lastRow="0" w:firstColumn="1" w:lastColumn="0" w:noHBand="0" w:noVBand="1"/>
            </w:tblPr>
            <w:tblGrid>
              <w:gridCol w:w="1115"/>
              <w:gridCol w:w="9878"/>
            </w:tblGrid>
            <w:tr w:rsidR="00B458B7" w:rsidRPr="00743708" w14:paraId="19360A22" w14:textId="77777777" w:rsidTr="00267E84">
              <w:trPr>
                <w:trHeight w:val="341"/>
              </w:trPr>
              <w:tc>
                <w:tcPr>
                  <w:tcW w:w="1115" w:type="dxa"/>
                  <w:shd w:val="clear" w:color="auto" w:fill="FFFFFF" w:themeFill="background1"/>
                  <w:tcMar>
                    <w:top w:w="0" w:type="dxa"/>
                    <w:left w:w="108" w:type="dxa"/>
                    <w:bottom w:w="0" w:type="dxa"/>
                    <w:right w:w="108" w:type="dxa"/>
                  </w:tcMar>
                </w:tcPr>
                <w:p w14:paraId="61C1D2A6" w14:textId="77777777" w:rsidR="00B458B7" w:rsidRPr="00DC2B63" w:rsidRDefault="00B458B7" w:rsidP="00B458B7">
                  <w:pPr>
                    <w:rPr>
                      <w:rFonts w:ascii="Times New Roman" w:eastAsia="Times New Roman" w:hAnsi="Times New Roman" w:cs="Times New Roman"/>
                      <w:kern w:val="3"/>
                      <w:sz w:val="24"/>
                      <w:szCs w:val="24"/>
                      <w:lang w:eastAsia="tr-TR"/>
                    </w:rPr>
                  </w:pPr>
                </w:p>
              </w:tc>
              <w:tc>
                <w:tcPr>
                  <w:tcW w:w="9878" w:type="dxa"/>
                  <w:shd w:val="clear" w:color="auto" w:fill="FFFFFF" w:themeFill="background1"/>
                </w:tcPr>
                <w:p w14:paraId="63BB0830" w14:textId="77777777" w:rsidR="00B458B7" w:rsidRPr="00743708" w:rsidRDefault="00B458B7" w:rsidP="00B458B7">
                  <w:pPr>
                    <w:rPr>
                      <w:rFonts w:ascii="Times New Roman" w:eastAsia="Times New Roman" w:hAnsi="Times New Roman" w:cs="Times New Roman"/>
                      <w:kern w:val="3"/>
                      <w:sz w:val="24"/>
                      <w:szCs w:val="24"/>
                      <w:lang w:eastAsia="tr-TR"/>
                    </w:rPr>
                  </w:pPr>
                  <w:r w:rsidRPr="009A04F4">
                    <w:rPr>
                      <w:rFonts w:ascii="Times New Roman" w:eastAsia="Calibri" w:hAnsi="Times New Roman" w:cs="Times New Roman"/>
                      <w:color w:val="000000" w:themeColor="text1"/>
                      <w:sz w:val="20"/>
                      <w:szCs w:val="20"/>
                    </w:rPr>
                    <w:t>Gıda Teknolojisi alanında sorunları algılayarak yorumlar yapabilmek ve çözüm önerileri getirmek</w:t>
                  </w:r>
                </w:p>
              </w:tc>
            </w:tr>
            <w:tr w:rsidR="00B458B7" w:rsidRPr="00743708" w14:paraId="3FBB01D5" w14:textId="77777777" w:rsidTr="00267E84">
              <w:trPr>
                <w:trHeight w:val="184"/>
              </w:trPr>
              <w:tc>
                <w:tcPr>
                  <w:tcW w:w="1115" w:type="dxa"/>
                  <w:shd w:val="clear" w:color="auto" w:fill="FFFFFF" w:themeFill="background1"/>
                  <w:tcMar>
                    <w:top w:w="0" w:type="dxa"/>
                    <w:left w:w="108" w:type="dxa"/>
                    <w:bottom w:w="0" w:type="dxa"/>
                    <w:right w:w="108" w:type="dxa"/>
                  </w:tcMar>
                </w:tcPr>
                <w:p w14:paraId="492F7505" w14:textId="77777777" w:rsidR="00B458B7" w:rsidRPr="00DC2B63" w:rsidRDefault="00B458B7" w:rsidP="00B458B7">
                  <w:pPr>
                    <w:rPr>
                      <w:rFonts w:ascii="Times New Roman" w:eastAsia="Times New Roman" w:hAnsi="Times New Roman" w:cs="Times New Roman"/>
                      <w:kern w:val="3"/>
                      <w:sz w:val="24"/>
                      <w:szCs w:val="24"/>
                      <w:lang w:eastAsia="tr-TR"/>
                    </w:rPr>
                  </w:pPr>
                </w:p>
              </w:tc>
              <w:tc>
                <w:tcPr>
                  <w:tcW w:w="9878" w:type="dxa"/>
                  <w:shd w:val="clear" w:color="auto" w:fill="FFFFFF" w:themeFill="background1"/>
                </w:tcPr>
                <w:p w14:paraId="3CA92346" w14:textId="77777777" w:rsidR="00B458B7" w:rsidRPr="00743708" w:rsidRDefault="00B458B7" w:rsidP="00B458B7">
                  <w:pPr>
                    <w:rPr>
                      <w:rFonts w:ascii="Times New Roman" w:eastAsia="Times New Roman" w:hAnsi="Times New Roman" w:cs="Times New Roman"/>
                      <w:kern w:val="3"/>
                      <w:sz w:val="24"/>
                      <w:szCs w:val="24"/>
                      <w:lang w:eastAsia="tr-TR"/>
                    </w:rPr>
                  </w:pPr>
                  <w:r w:rsidRPr="009A04F4">
                    <w:rPr>
                      <w:rFonts w:ascii="Times New Roman" w:eastAsia="Calibri" w:hAnsi="Times New Roman" w:cs="Times New Roman"/>
                      <w:color w:val="000000" w:themeColor="text1"/>
                      <w:sz w:val="20"/>
                      <w:szCs w:val="20"/>
                    </w:rPr>
                    <w:t>Kalite, gıda güvenliği, çevre bilinci, iş sağlığı ve güvenliği konularında yeterli bilince sahip olma</w:t>
                  </w:r>
                </w:p>
              </w:tc>
            </w:tr>
            <w:tr w:rsidR="00B458B7" w:rsidRPr="00743708" w14:paraId="135D694B" w14:textId="77777777" w:rsidTr="00267E84">
              <w:trPr>
                <w:trHeight w:val="251"/>
              </w:trPr>
              <w:tc>
                <w:tcPr>
                  <w:tcW w:w="1115" w:type="dxa"/>
                  <w:shd w:val="clear" w:color="auto" w:fill="FFFFFF" w:themeFill="background1"/>
                  <w:tcMar>
                    <w:top w:w="0" w:type="dxa"/>
                    <w:left w:w="108" w:type="dxa"/>
                    <w:bottom w:w="0" w:type="dxa"/>
                    <w:right w:w="108" w:type="dxa"/>
                  </w:tcMar>
                </w:tcPr>
                <w:p w14:paraId="04421436" w14:textId="77777777" w:rsidR="00B458B7" w:rsidRPr="00FD5F0B" w:rsidRDefault="00B458B7" w:rsidP="00B458B7">
                  <w:pPr>
                    <w:rPr>
                      <w:rFonts w:ascii="Times New Roman" w:eastAsia="Times New Roman" w:hAnsi="Times New Roman" w:cs="Times New Roman"/>
                      <w:kern w:val="3"/>
                      <w:sz w:val="24"/>
                      <w:szCs w:val="24"/>
                      <w:lang w:eastAsia="tr-TR"/>
                    </w:rPr>
                  </w:pPr>
                </w:p>
              </w:tc>
              <w:tc>
                <w:tcPr>
                  <w:tcW w:w="9878" w:type="dxa"/>
                  <w:shd w:val="clear" w:color="auto" w:fill="FFFFFF" w:themeFill="background1"/>
                </w:tcPr>
                <w:p w14:paraId="760E0832" w14:textId="77777777" w:rsidR="00B458B7" w:rsidRPr="00743708" w:rsidRDefault="00B458B7" w:rsidP="00B458B7">
                  <w:pPr>
                    <w:rPr>
                      <w:rFonts w:ascii="Times New Roman" w:eastAsia="Times New Roman" w:hAnsi="Times New Roman" w:cs="Times New Roman"/>
                      <w:kern w:val="3"/>
                      <w:sz w:val="24"/>
                      <w:szCs w:val="24"/>
                      <w:lang w:eastAsia="tr-TR"/>
                    </w:rPr>
                  </w:pPr>
                  <w:r w:rsidRPr="009A04F4">
                    <w:rPr>
                      <w:rFonts w:ascii="Times New Roman" w:eastAsia="Calibri" w:hAnsi="Times New Roman" w:cs="Times New Roman"/>
                      <w:color w:val="000000" w:themeColor="text1"/>
                      <w:sz w:val="20"/>
                      <w:szCs w:val="20"/>
                    </w:rPr>
                    <w:t>Mesleki ve etik sorumluluk bilincine sahip olabilme</w:t>
                  </w:r>
                </w:p>
              </w:tc>
            </w:tr>
            <w:tr w:rsidR="00B458B7" w:rsidRPr="00743708" w14:paraId="53A0B720" w14:textId="77777777" w:rsidTr="00267E84">
              <w:trPr>
                <w:trHeight w:val="420"/>
              </w:trPr>
              <w:tc>
                <w:tcPr>
                  <w:tcW w:w="1115" w:type="dxa"/>
                  <w:shd w:val="clear" w:color="auto" w:fill="FFFFFF" w:themeFill="background1"/>
                  <w:tcMar>
                    <w:top w:w="0" w:type="dxa"/>
                    <w:left w:w="108" w:type="dxa"/>
                    <w:bottom w:w="0" w:type="dxa"/>
                    <w:right w:w="108" w:type="dxa"/>
                  </w:tcMar>
                </w:tcPr>
                <w:p w14:paraId="019D10EE" w14:textId="77777777" w:rsidR="00B458B7" w:rsidRPr="000D0C07" w:rsidRDefault="00B458B7" w:rsidP="00B458B7">
                  <w:pPr>
                    <w:rPr>
                      <w:rFonts w:ascii="Times New Roman" w:eastAsia="Times New Roman" w:hAnsi="Times New Roman" w:cs="Times New Roman"/>
                      <w:kern w:val="3"/>
                      <w:sz w:val="24"/>
                      <w:szCs w:val="24"/>
                      <w:lang w:eastAsia="tr-TR"/>
                    </w:rPr>
                  </w:pPr>
                </w:p>
              </w:tc>
              <w:tc>
                <w:tcPr>
                  <w:tcW w:w="9878" w:type="dxa"/>
                  <w:shd w:val="clear" w:color="auto" w:fill="FFFFFF" w:themeFill="background1"/>
                </w:tcPr>
                <w:p w14:paraId="019F3429" w14:textId="77777777" w:rsidR="00B458B7" w:rsidRPr="00743708" w:rsidRDefault="00B458B7" w:rsidP="00B458B7">
                  <w:pPr>
                    <w:rPr>
                      <w:rFonts w:ascii="Times New Roman" w:eastAsia="Times New Roman" w:hAnsi="Times New Roman" w:cs="Times New Roman"/>
                      <w:kern w:val="3"/>
                      <w:sz w:val="24"/>
                      <w:szCs w:val="24"/>
                      <w:lang w:eastAsia="tr-TR"/>
                    </w:rPr>
                  </w:pPr>
                  <w:r w:rsidRPr="009A04F4">
                    <w:rPr>
                      <w:rFonts w:ascii="Times New Roman" w:eastAsia="Calibri" w:hAnsi="Times New Roman" w:cs="Times New Roman"/>
                      <w:color w:val="000000" w:themeColor="text1"/>
                      <w:sz w:val="20"/>
                      <w:szCs w:val="20"/>
                    </w:rPr>
                    <w:t>Gıda Teknolojisi alanında kendi öğrenme gereksinimini belirleyebilmek, değişime ve yeniliğe karşı açık olmak, araştırma yapabilmek ve edindiği bilgileri uygulayabilmek</w:t>
                  </w:r>
                  <w:r w:rsidRPr="000D0C07">
                    <w:rPr>
                      <w:rFonts w:ascii="Times New Roman" w:hAnsi="Times New Roman"/>
                      <w:sz w:val="24"/>
                      <w:szCs w:val="24"/>
                    </w:rPr>
                    <w:t>.</w:t>
                  </w:r>
                </w:p>
              </w:tc>
            </w:tr>
            <w:tr w:rsidR="00B458B7" w:rsidRPr="00743708" w14:paraId="76B1A91D" w14:textId="77777777" w:rsidTr="00267E84">
              <w:trPr>
                <w:trHeight w:val="338"/>
              </w:trPr>
              <w:tc>
                <w:tcPr>
                  <w:tcW w:w="1115" w:type="dxa"/>
                  <w:shd w:val="clear" w:color="auto" w:fill="FFFFFF" w:themeFill="background1"/>
                  <w:tcMar>
                    <w:top w:w="0" w:type="dxa"/>
                    <w:left w:w="108" w:type="dxa"/>
                    <w:bottom w:w="0" w:type="dxa"/>
                    <w:right w:w="108" w:type="dxa"/>
                  </w:tcMar>
                </w:tcPr>
                <w:p w14:paraId="579E2EBC" w14:textId="77777777" w:rsidR="00B458B7" w:rsidRPr="000D0C07" w:rsidRDefault="00B458B7" w:rsidP="00B458B7">
                  <w:pPr>
                    <w:rPr>
                      <w:rFonts w:ascii="Times New Roman" w:eastAsia="Times New Roman" w:hAnsi="Times New Roman" w:cs="Times New Roman"/>
                      <w:kern w:val="3"/>
                      <w:sz w:val="24"/>
                      <w:szCs w:val="24"/>
                      <w:lang w:eastAsia="tr-TR"/>
                    </w:rPr>
                  </w:pPr>
                </w:p>
              </w:tc>
              <w:tc>
                <w:tcPr>
                  <w:tcW w:w="9878" w:type="dxa"/>
                  <w:shd w:val="clear" w:color="auto" w:fill="FFFFFF" w:themeFill="background1"/>
                </w:tcPr>
                <w:p w14:paraId="6A73C74C" w14:textId="77777777" w:rsidR="00B458B7" w:rsidRPr="009A04F4" w:rsidRDefault="00B458B7" w:rsidP="00B458B7">
                  <w:pPr>
                    <w:rPr>
                      <w:rFonts w:ascii="Times New Roman" w:eastAsia="Calibri" w:hAnsi="Times New Roman" w:cs="Times New Roman"/>
                      <w:color w:val="000000" w:themeColor="text1"/>
                      <w:sz w:val="20"/>
                      <w:szCs w:val="20"/>
                    </w:rPr>
                  </w:pPr>
                  <w:r w:rsidRPr="009A04F4">
                    <w:rPr>
                      <w:rFonts w:ascii="Times New Roman" w:eastAsia="Calibri" w:hAnsi="Times New Roman" w:cs="Times New Roman"/>
                      <w:color w:val="000000" w:themeColor="text1"/>
                      <w:sz w:val="20"/>
                      <w:szCs w:val="20"/>
                    </w:rPr>
                    <w:t>Mesleği ile ilgili alanlarda kuramsal ve uygulamalı bilgileri bilmek ve kullanabilme</w:t>
                  </w:r>
                </w:p>
              </w:tc>
            </w:tr>
            <w:tr w:rsidR="00B458B7" w:rsidRPr="00743708" w14:paraId="530615FE" w14:textId="77777777" w:rsidTr="00267E84">
              <w:trPr>
                <w:trHeight w:val="420"/>
              </w:trPr>
              <w:tc>
                <w:tcPr>
                  <w:tcW w:w="1115" w:type="dxa"/>
                  <w:shd w:val="clear" w:color="auto" w:fill="FFFFFF" w:themeFill="background1"/>
                  <w:tcMar>
                    <w:top w:w="0" w:type="dxa"/>
                    <w:left w:w="108" w:type="dxa"/>
                    <w:bottom w:w="0" w:type="dxa"/>
                    <w:right w:w="108" w:type="dxa"/>
                  </w:tcMar>
                </w:tcPr>
                <w:p w14:paraId="18B1BD11" w14:textId="77777777" w:rsidR="00B458B7" w:rsidRPr="000D0C07" w:rsidRDefault="00B458B7" w:rsidP="00B458B7">
                  <w:pPr>
                    <w:rPr>
                      <w:rFonts w:ascii="Times New Roman" w:eastAsia="Times New Roman" w:hAnsi="Times New Roman" w:cs="Times New Roman"/>
                      <w:kern w:val="3"/>
                      <w:sz w:val="24"/>
                      <w:szCs w:val="24"/>
                      <w:lang w:eastAsia="tr-TR"/>
                    </w:rPr>
                  </w:pPr>
                </w:p>
              </w:tc>
              <w:tc>
                <w:tcPr>
                  <w:tcW w:w="9878" w:type="dxa"/>
                  <w:shd w:val="clear" w:color="auto" w:fill="FFFFFF" w:themeFill="background1"/>
                </w:tcPr>
                <w:p w14:paraId="75AEEEA5" w14:textId="77777777" w:rsidR="00B458B7" w:rsidRPr="009A04F4" w:rsidRDefault="00B458B7" w:rsidP="00B458B7">
                  <w:pPr>
                    <w:rPr>
                      <w:rFonts w:ascii="Times New Roman" w:eastAsia="Calibri" w:hAnsi="Times New Roman" w:cs="Times New Roman"/>
                      <w:color w:val="000000" w:themeColor="text1"/>
                      <w:sz w:val="20"/>
                      <w:szCs w:val="20"/>
                    </w:rPr>
                  </w:pPr>
                  <w:r w:rsidRPr="009A04F4">
                    <w:rPr>
                      <w:rFonts w:ascii="Times New Roman" w:eastAsia="Calibri" w:hAnsi="Times New Roman" w:cs="Times New Roman"/>
                      <w:color w:val="000000" w:themeColor="text1"/>
                      <w:sz w:val="20"/>
                      <w:szCs w:val="20"/>
                    </w:rPr>
                    <w:t>Bireysel ve örgütsel iletişim kurma</w:t>
                  </w:r>
                </w:p>
              </w:tc>
            </w:tr>
          </w:tbl>
          <w:p w14:paraId="186D9E69" w14:textId="2AE0A3FA" w:rsidR="00B458B7" w:rsidRPr="00E82AAC" w:rsidRDefault="00B458B7" w:rsidP="00B458B7"/>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6CA0F120" w:rsidR="00630C60" w:rsidRPr="00A07762" w:rsidRDefault="00B4200D" w:rsidP="00B4200D">
            <w:pPr>
              <w:pStyle w:val="TableParagraph"/>
              <w:jc w:val="both"/>
              <w:rPr>
                <w:sz w:val="20"/>
              </w:rPr>
            </w:pPr>
            <w:r w:rsidRPr="00B4200D">
              <w:rPr>
                <w:sz w:val="20"/>
              </w:rPr>
              <w:t xml:space="preserve">Bu ders, öğrencilerin fonksiyonel besinler ve besin destek ürünlerinin bileşenleri, üretim süreçleri ve sağlık üzerindeki etkileri hakkında bilgi sahibi olmalarını sağlar. </w:t>
            </w:r>
            <w:proofErr w:type="spellStart"/>
            <w:r w:rsidRPr="00B4200D">
              <w:rPr>
                <w:sz w:val="20"/>
              </w:rPr>
              <w:t>Biyoaktif</w:t>
            </w:r>
            <w:proofErr w:type="spellEnd"/>
            <w:r w:rsidRPr="00B4200D">
              <w:rPr>
                <w:sz w:val="20"/>
              </w:rPr>
              <w:t xml:space="preserve"> bileşenler ve tüketim düzeyleri konusunda bilimsel değerlendirme yapabilme becerisi kazandırarak gıda teknolojisi alanında ürün geliştirme ve proje ha</w:t>
            </w:r>
            <w:r>
              <w:rPr>
                <w:sz w:val="20"/>
              </w:rPr>
              <w:t>zırlama yetkinliğini destekler.</w:t>
            </w:r>
          </w:p>
        </w:tc>
      </w:tr>
      <w:tr w:rsidR="00FE2A29" w:rsidRPr="00A07762" w14:paraId="599EB8D2" w14:textId="77777777" w:rsidTr="00ED671D">
        <w:trPr>
          <w:trHeight w:val="4171"/>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lastRenderedPageBreak/>
              <w:t>Derste İşlenen Konular</w:t>
            </w:r>
          </w:p>
        </w:tc>
        <w:tc>
          <w:tcPr>
            <w:tcW w:w="9081" w:type="dxa"/>
            <w:gridSpan w:val="5"/>
            <w:vAlign w:val="center"/>
          </w:tcPr>
          <w:tbl>
            <w:tblPr>
              <w:tblStyle w:val="TabloKlavuzu"/>
              <w:tblW w:w="8015" w:type="dxa"/>
              <w:tblInd w:w="2" w:type="dxa"/>
              <w:tblLayout w:type="fixed"/>
              <w:tblLook w:val="04A0" w:firstRow="1" w:lastRow="0" w:firstColumn="1" w:lastColumn="0" w:noHBand="0" w:noVBand="1"/>
            </w:tblPr>
            <w:tblGrid>
              <w:gridCol w:w="8015"/>
            </w:tblGrid>
            <w:tr w:rsidR="005241B1" w14:paraId="5531A340" w14:textId="77777777" w:rsidTr="005241B1">
              <w:trPr>
                <w:trHeight w:val="280"/>
              </w:trPr>
              <w:tc>
                <w:tcPr>
                  <w:tcW w:w="8015" w:type="dxa"/>
                  <w:tcBorders>
                    <w:top w:val="single" w:sz="2" w:space="0" w:color="auto"/>
                    <w:left w:val="single" w:sz="2" w:space="0" w:color="auto"/>
                    <w:bottom w:val="dashed" w:sz="6" w:space="0" w:color="A9A9A9"/>
                    <w:right w:val="single" w:sz="2" w:space="0" w:color="auto"/>
                  </w:tcBorders>
                  <w:shd w:val="clear" w:color="auto" w:fill="FFFFFF"/>
                  <w:vAlign w:val="center"/>
                </w:tcPr>
                <w:tbl>
                  <w:tblPr>
                    <w:tblpPr w:leftFromText="30" w:rightFromText="30" w:topFromText="45" w:vertAnchor="text"/>
                    <w:tblW w:w="8077" w:type="dxa"/>
                    <w:tblBorders>
                      <w:top w:val="single" w:sz="6" w:space="0" w:color="E7E7E7"/>
                      <w:left w:val="single" w:sz="6" w:space="0" w:color="E7E7E7"/>
                      <w:bottom w:val="single" w:sz="6" w:space="0" w:color="E7E7E7"/>
                      <w:right w:val="single" w:sz="6" w:space="0" w:color="E7E7E7"/>
                    </w:tblBorders>
                    <w:shd w:val="clear" w:color="auto" w:fill="FFFFFF"/>
                    <w:tblLayout w:type="fixed"/>
                    <w:tblCellMar>
                      <w:top w:w="10" w:type="dxa"/>
                      <w:left w:w="10" w:type="dxa"/>
                      <w:bottom w:w="10" w:type="dxa"/>
                      <w:right w:w="10" w:type="dxa"/>
                    </w:tblCellMar>
                    <w:tblLook w:val="04A0" w:firstRow="1" w:lastRow="0" w:firstColumn="1" w:lastColumn="0" w:noHBand="0" w:noVBand="1"/>
                  </w:tblPr>
                  <w:tblGrid>
                    <w:gridCol w:w="2241"/>
                    <w:gridCol w:w="5836"/>
                  </w:tblGrid>
                  <w:tr w:rsidR="002060ED" w:rsidRPr="00EF2B5F" w14:paraId="20731FD8" w14:textId="77777777" w:rsidTr="002060ED">
                    <w:trPr>
                      <w:trHeight w:val="345"/>
                    </w:trPr>
                    <w:tc>
                      <w:tcPr>
                        <w:tcW w:w="2241" w:type="dxa"/>
                        <w:tcBorders>
                          <w:top w:val="single" w:sz="2" w:space="0" w:color="auto"/>
                          <w:left w:val="single" w:sz="2" w:space="0" w:color="auto"/>
                          <w:bottom w:val="single" w:sz="2" w:space="0" w:color="auto"/>
                          <w:right w:val="single" w:sz="2" w:space="0" w:color="auto"/>
                        </w:tcBorders>
                        <w:shd w:val="clear" w:color="auto" w:fill="FFFFFF"/>
                        <w:tcMar>
                          <w:top w:w="45" w:type="dxa"/>
                          <w:left w:w="45" w:type="dxa"/>
                          <w:bottom w:w="45" w:type="dxa"/>
                          <w:right w:w="45" w:type="dxa"/>
                        </w:tcMar>
                        <w:vAlign w:val="center"/>
                      </w:tcPr>
                      <w:p w14:paraId="64AF05D5" w14:textId="0F134BD0" w:rsidR="002060ED" w:rsidRPr="00EF2B5F" w:rsidRDefault="002060ED" w:rsidP="00B4200D">
                        <w:pPr>
                          <w:widowControl/>
                          <w:autoSpaceDE/>
                          <w:autoSpaceDN/>
                          <w:rPr>
                            <w:rFonts w:ascii="Tahoma" w:eastAsia="Times New Roman" w:hAnsi="Tahoma" w:cs="Tahoma"/>
                            <w:color w:val="3B3A36"/>
                            <w:sz w:val="16"/>
                            <w:szCs w:val="16"/>
                            <w:lang w:eastAsia="tr-TR"/>
                          </w:rPr>
                        </w:pPr>
                        <w:r>
                          <w:rPr>
                            <w:sz w:val="20"/>
                            <w:szCs w:val="20"/>
                          </w:rPr>
                          <w:t>1</w:t>
                        </w:r>
                        <w:r w:rsidRPr="00AF29FC">
                          <w:rPr>
                            <w:sz w:val="20"/>
                            <w:szCs w:val="20"/>
                          </w:rPr>
                          <w:t>. Hafta</w:t>
                        </w:r>
                      </w:p>
                    </w:tc>
                    <w:tc>
                      <w:tcPr>
                        <w:tcW w:w="5836" w:type="dxa"/>
                        <w:tcBorders>
                          <w:top w:val="single" w:sz="2" w:space="0" w:color="auto"/>
                          <w:left w:val="single" w:sz="2" w:space="0" w:color="auto"/>
                          <w:bottom w:val="single" w:sz="2" w:space="0" w:color="auto"/>
                          <w:right w:val="single" w:sz="2" w:space="0" w:color="auto"/>
                        </w:tcBorders>
                        <w:shd w:val="clear" w:color="auto" w:fill="FFFFFF"/>
                        <w:tcMar>
                          <w:top w:w="45" w:type="dxa"/>
                          <w:left w:w="45" w:type="dxa"/>
                          <w:bottom w:w="45" w:type="dxa"/>
                          <w:right w:w="45" w:type="dxa"/>
                        </w:tcMar>
                        <w:vAlign w:val="center"/>
                      </w:tcPr>
                      <w:p w14:paraId="297FA1E9" w14:textId="06853A59" w:rsidR="002060ED" w:rsidRPr="00B4200D" w:rsidRDefault="002060ED" w:rsidP="00B4200D">
                        <w:pPr>
                          <w:widowControl/>
                          <w:autoSpaceDE/>
                          <w:autoSpaceDN/>
                          <w:rPr>
                            <w:rFonts w:ascii="Tahoma" w:eastAsia="Times New Roman" w:hAnsi="Tahoma" w:cs="Tahoma"/>
                            <w:color w:val="3B3A36"/>
                            <w:sz w:val="16"/>
                            <w:szCs w:val="16"/>
                            <w:lang w:eastAsia="tr-TR"/>
                          </w:rPr>
                        </w:pPr>
                        <w:r w:rsidRPr="00B4200D">
                          <w:rPr>
                            <w:rFonts w:ascii="Tahoma" w:eastAsia="Times New Roman" w:hAnsi="Tahoma" w:cs="Tahoma"/>
                            <w:color w:val="3B3A36"/>
                            <w:sz w:val="16"/>
                            <w:szCs w:val="16"/>
                            <w:lang w:eastAsia="tr-TR"/>
                          </w:rPr>
                          <w:t>Fonksiyonel Besinlerin Gelişim Süreci</w:t>
                        </w:r>
                      </w:p>
                    </w:tc>
                  </w:tr>
                  <w:tr w:rsidR="002060ED" w:rsidRPr="00EF2B5F" w14:paraId="0F589FFC" w14:textId="77777777" w:rsidTr="002060ED">
                    <w:trPr>
                      <w:trHeight w:val="345"/>
                    </w:trPr>
                    <w:tc>
                      <w:tcPr>
                        <w:tcW w:w="2241" w:type="dxa"/>
                        <w:tcBorders>
                          <w:bottom w:val="single" w:sz="4" w:space="0" w:color="auto"/>
                        </w:tcBorders>
                        <w:tcMar>
                          <w:top w:w="45" w:type="dxa"/>
                          <w:left w:w="45" w:type="dxa"/>
                          <w:bottom w:w="45" w:type="dxa"/>
                          <w:right w:w="45" w:type="dxa"/>
                        </w:tcMar>
                        <w:hideMark/>
                      </w:tcPr>
                      <w:p w14:paraId="73585ABB" w14:textId="4A026244" w:rsidR="002060ED" w:rsidRPr="00EF2B5F" w:rsidRDefault="002060ED" w:rsidP="00B4200D">
                        <w:pPr>
                          <w:widowControl/>
                          <w:autoSpaceDE/>
                          <w:autoSpaceDN/>
                          <w:rPr>
                            <w:rFonts w:ascii="Tahoma" w:eastAsia="Times New Roman" w:hAnsi="Tahoma" w:cs="Tahoma"/>
                            <w:color w:val="3B3A36"/>
                            <w:sz w:val="16"/>
                            <w:szCs w:val="16"/>
                            <w:lang w:eastAsia="tr-TR"/>
                          </w:rPr>
                        </w:pPr>
                        <w:r w:rsidRPr="00AF29FC">
                          <w:rPr>
                            <w:sz w:val="20"/>
                            <w:szCs w:val="20"/>
                          </w:rPr>
                          <w:t>2. Hafta</w:t>
                        </w:r>
                      </w:p>
                    </w:tc>
                    <w:tc>
                      <w:tcPr>
                        <w:tcW w:w="5836" w:type="dxa"/>
                        <w:tcBorders>
                          <w:top w:val="single" w:sz="2" w:space="0" w:color="auto"/>
                          <w:left w:val="single" w:sz="2" w:space="0" w:color="auto"/>
                          <w:bottom w:val="single" w:sz="2" w:space="0" w:color="auto"/>
                          <w:right w:val="single" w:sz="2" w:space="0" w:color="auto"/>
                        </w:tcBorders>
                        <w:shd w:val="clear" w:color="auto" w:fill="FFFFFF"/>
                        <w:tcMar>
                          <w:top w:w="45" w:type="dxa"/>
                          <w:left w:w="45" w:type="dxa"/>
                          <w:bottom w:w="45" w:type="dxa"/>
                          <w:right w:w="45" w:type="dxa"/>
                        </w:tcMar>
                        <w:vAlign w:val="center"/>
                      </w:tcPr>
                      <w:p w14:paraId="1F9DA40F" w14:textId="401C166A" w:rsidR="002060ED" w:rsidRPr="00EF2B5F" w:rsidRDefault="002060ED" w:rsidP="00B4200D">
                        <w:pPr>
                          <w:widowControl/>
                          <w:autoSpaceDE/>
                          <w:autoSpaceDN/>
                          <w:ind w:right="-465"/>
                          <w:rPr>
                            <w:rFonts w:ascii="Tahoma" w:eastAsia="Times New Roman" w:hAnsi="Tahoma" w:cs="Tahoma"/>
                            <w:color w:val="3B3A36"/>
                            <w:sz w:val="16"/>
                            <w:szCs w:val="16"/>
                            <w:lang w:eastAsia="tr-TR"/>
                          </w:rPr>
                        </w:pPr>
                        <w:r w:rsidRPr="00B4200D">
                          <w:rPr>
                            <w:rFonts w:ascii="Tahoma" w:eastAsia="Times New Roman" w:hAnsi="Tahoma" w:cs="Tahoma"/>
                            <w:color w:val="3B3A36"/>
                            <w:sz w:val="16"/>
                            <w:szCs w:val="16"/>
                            <w:lang w:eastAsia="tr-TR"/>
                          </w:rPr>
                          <w:t>Fonksiyonel Besinlerin Tanımı</w:t>
                        </w:r>
                      </w:p>
                    </w:tc>
                  </w:tr>
                  <w:tr w:rsidR="002060ED" w:rsidRPr="00EF2B5F" w14:paraId="7F5FBB6D" w14:textId="77777777" w:rsidTr="002060ED">
                    <w:trPr>
                      <w:trHeight w:val="345"/>
                    </w:trPr>
                    <w:tc>
                      <w:tcPr>
                        <w:tcW w:w="2241" w:type="dxa"/>
                        <w:tcBorders>
                          <w:top w:val="single" w:sz="4" w:space="0" w:color="auto"/>
                          <w:bottom w:val="single" w:sz="4" w:space="0" w:color="auto"/>
                        </w:tcBorders>
                        <w:tcMar>
                          <w:top w:w="45" w:type="dxa"/>
                          <w:left w:w="45" w:type="dxa"/>
                          <w:bottom w:w="45" w:type="dxa"/>
                          <w:right w:w="45" w:type="dxa"/>
                        </w:tcMar>
                        <w:hideMark/>
                      </w:tcPr>
                      <w:p w14:paraId="55FE5153" w14:textId="596EE317" w:rsidR="002060ED" w:rsidRPr="00EF2B5F" w:rsidRDefault="002060ED" w:rsidP="00B4200D">
                        <w:pPr>
                          <w:widowControl/>
                          <w:autoSpaceDE/>
                          <w:autoSpaceDN/>
                          <w:rPr>
                            <w:rFonts w:ascii="Tahoma" w:eastAsia="Times New Roman" w:hAnsi="Tahoma" w:cs="Tahoma"/>
                            <w:color w:val="3B3A36"/>
                            <w:sz w:val="16"/>
                            <w:szCs w:val="16"/>
                            <w:lang w:eastAsia="tr-TR"/>
                          </w:rPr>
                        </w:pPr>
                        <w:r>
                          <w:rPr>
                            <w:sz w:val="20"/>
                            <w:szCs w:val="20"/>
                          </w:rPr>
                          <w:t>3. Hafta</w:t>
                        </w:r>
                      </w:p>
                    </w:tc>
                    <w:tc>
                      <w:tcPr>
                        <w:tcW w:w="5836" w:type="dxa"/>
                        <w:tcBorders>
                          <w:top w:val="single" w:sz="2" w:space="0" w:color="auto"/>
                          <w:left w:val="single" w:sz="2" w:space="0" w:color="auto"/>
                          <w:bottom w:val="single" w:sz="2" w:space="0" w:color="auto"/>
                          <w:right w:val="single" w:sz="2" w:space="0" w:color="auto"/>
                        </w:tcBorders>
                        <w:shd w:val="clear" w:color="auto" w:fill="FFFFFF"/>
                        <w:tcMar>
                          <w:top w:w="45" w:type="dxa"/>
                          <w:left w:w="45" w:type="dxa"/>
                          <w:bottom w:w="45" w:type="dxa"/>
                          <w:right w:w="45" w:type="dxa"/>
                        </w:tcMar>
                        <w:vAlign w:val="center"/>
                      </w:tcPr>
                      <w:p w14:paraId="1882C1A2" w14:textId="1094AF30" w:rsidR="002060ED" w:rsidRPr="00EF2B5F" w:rsidRDefault="002060ED" w:rsidP="00B4200D">
                        <w:pPr>
                          <w:widowControl/>
                          <w:autoSpaceDE/>
                          <w:autoSpaceDN/>
                          <w:rPr>
                            <w:rFonts w:ascii="Tahoma" w:eastAsia="Times New Roman" w:hAnsi="Tahoma" w:cs="Tahoma"/>
                            <w:color w:val="3B3A36"/>
                            <w:sz w:val="16"/>
                            <w:szCs w:val="16"/>
                            <w:lang w:eastAsia="tr-TR"/>
                          </w:rPr>
                        </w:pPr>
                        <w:r w:rsidRPr="00B4200D">
                          <w:rPr>
                            <w:rFonts w:ascii="Tahoma" w:eastAsia="Times New Roman" w:hAnsi="Tahoma" w:cs="Tahoma"/>
                            <w:color w:val="3B3A36"/>
                            <w:sz w:val="16"/>
                            <w:szCs w:val="16"/>
                            <w:lang w:eastAsia="tr-TR"/>
                          </w:rPr>
                          <w:t>Fonksiyonel Besinlerin Bileşenleri</w:t>
                        </w:r>
                      </w:p>
                    </w:tc>
                  </w:tr>
                  <w:tr w:rsidR="002060ED" w:rsidRPr="00EF2B5F" w14:paraId="557A9BC3" w14:textId="77777777" w:rsidTr="002060ED">
                    <w:trPr>
                      <w:trHeight w:val="345"/>
                    </w:trPr>
                    <w:tc>
                      <w:tcPr>
                        <w:tcW w:w="2241" w:type="dxa"/>
                        <w:tcBorders>
                          <w:top w:val="single" w:sz="4" w:space="0" w:color="auto"/>
                          <w:bottom w:val="single" w:sz="4" w:space="0" w:color="auto"/>
                        </w:tcBorders>
                        <w:tcMar>
                          <w:top w:w="45" w:type="dxa"/>
                          <w:left w:w="45" w:type="dxa"/>
                          <w:bottom w:w="45" w:type="dxa"/>
                          <w:right w:w="45" w:type="dxa"/>
                        </w:tcMar>
                        <w:hideMark/>
                      </w:tcPr>
                      <w:p w14:paraId="16A63C56" w14:textId="503C6C53" w:rsidR="002060ED" w:rsidRPr="00EF2B5F" w:rsidRDefault="002060ED" w:rsidP="00B4200D">
                        <w:pPr>
                          <w:widowControl/>
                          <w:autoSpaceDE/>
                          <w:autoSpaceDN/>
                          <w:rPr>
                            <w:rFonts w:ascii="Tahoma" w:eastAsia="Times New Roman" w:hAnsi="Tahoma" w:cs="Tahoma"/>
                            <w:color w:val="3B3A36"/>
                            <w:sz w:val="16"/>
                            <w:szCs w:val="16"/>
                            <w:lang w:eastAsia="tr-TR"/>
                          </w:rPr>
                        </w:pPr>
                        <w:r>
                          <w:rPr>
                            <w:sz w:val="20"/>
                            <w:szCs w:val="20"/>
                          </w:rPr>
                          <w:t>4. Hafta</w:t>
                        </w:r>
                      </w:p>
                    </w:tc>
                    <w:tc>
                      <w:tcPr>
                        <w:tcW w:w="5836" w:type="dxa"/>
                        <w:tcBorders>
                          <w:top w:val="single" w:sz="2" w:space="0" w:color="auto"/>
                          <w:left w:val="single" w:sz="2" w:space="0" w:color="auto"/>
                          <w:bottom w:val="single" w:sz="2" w:space="0" w:color="auto"/>
                          <w:right w:val="single" w:sz="2" w:space="0" w:color="auto"/>
                        </w:tcBorders>
                        <w:shd w:val="clear" w:color="auto" w:fill="FFFFFF"/>
                        <w:tcMar>
                          <w:top w:w="45" w:type="dxa"/>
                          <w:left w:w="45" w:type="dxa"/>
                          <w:bottom w:w="45" w:type="dxa"/>
                          <w:right w:w="45" w:type="dxa"/>
                        </w:tcMar>
                        <w:vAlign w:val="center"/>
                      </w:tcPr>
                      <w:p w14:paraId="02656CEA" w14:textId="33116D46" w:rsidR="002060ED" w:rsidRPr="00EF2B5F" w:rsidRDefault="002060ED" w:rsidP="00B4200D">
                        <w:pPr>
                          <w:widowControl/>
                          <w:autoSpaceDE/>
                          <w:autoSpaceDN/>
                          <w:rPr>
                            <w:rFonts w:ascii="Tahoma" w:eastAsia="Times New Roman" w:hAnsi="Tahoma" w:cs="Tahoma"/>
                            <w:color w:val="3B3A36"/>
                            <w:sz w:val="16"/>
                            <w:szCs w:val="16"/>
                            <w:lang w:eastAsia="tr-TR"/>
                          </w:rPr>
                        </w:pPr>
                        <w:r w:rsidRPr="00B4200D">
                          <w:rPr>
                            <w:rFonts w:ascii="Tahoma" w:eastAsia="Times New Roman" w:hAnsi="Tahoma" w:cs="Tahoma"/>
                            <w:color w:val="3B3A36"/>
                            <w:sz w:val="16"/>
                            <w:szCs w:val="16"/>
                            <w:lang w:eastAsia="tr-TR"/>
                          </w:rPr>
                          <w:t>Fonksiyonel Besinler</w:t>
                        </w:r>
                      </w:p>
                    </w:tc>
                  </w:tr>
                  <w:tr w:rsidR="002060ED" w:rsidRPr="00EF2B5F" w14:paraId="0D8468CE" w14:textId="77777777" w:rsidTr="002060ED">
                    <w:trPr>
                      <w:trHeight w:val="345"/>
                    </w:trPr>
                    <w:tc>
                      <w:tcPr>
                        <w:tcW w:w="2241" w:type="dxa"/>
                        <w:tcBorders>
                          <w:top w:val="single" w:sz="4" w:space="0" w:color="auto"/>
                          <w:bottom w:val="single" w:sz="4" w:space="0" w:color="auto"/>
                        </w:tcBorders>
                        <w:tcMar>
                          <w:top w:w="45" w:type="dxa"/>
                          <w:left w:w="45" w:type="dxa"/>
                          <w:bottom w:w="45" w:type="dxa"/>
                          <w:right w:w="45" w:type="dxa"/>
                        </w:tcMar>
                        <w:hideMark/>
                      </w:tcPr>
                      <w:p w14:paraId="5BB67562" w14:textId="63345524" w:rsidR="002060ED" w:rsidRPr="00EF2B5F" w:rsidRDefault="002060ED" w:rsidP="00B4200D">
                        <w:pPr>
                          <w:widowControl/>
                          <w:autoSpaceDE/>
                          <w:autoSpaceDN/>
                          <w:rPr>
                            <w:rFonts w:ascii="Tahoma" w:eastAsia="Times New Roman" w:hAnsi="Tahoma" w:cs="Tahoma"/>
                            <w:color w:val="3B3A36"/>
                            <w:sz w:val="16"/>
                            <w:szCs w:val="16"/>
                            <w:lang w:eastAsia="tr-TR"/>
                          </w:rPr>
                        </w:pPr>
                        <w:r>
                          <w:rPr>
                            <w:sz w:val="20"/>
                            <w:szCs w:val="20"/>
                          </w:rPr>
                          <w:t>5. Hafta</w:t>
                        </w:r>
                      </w:p>
                    </w:tc>
                    <w:tc>
                      <w:tcPr>
                        <w:tcW w:w="5836" w:type="dxa"/>
                        <w:tcBorders>
                          <w:top w:val="single" w:sz="2" w:space="0" w:color="auto"/>
                          <w:left w:val="single" w:sz="2" w:space="0" w:color="auto"/>
                          <w:bottom w:val="single" w:sz="2" w:space="0" w:color="auto"/>
                          <w:right w:val="single" w:sz="2" w:space="0" w:color="auto"/>
                        </w:tcBorders>
                        <w:shd w:val="clear" w:color="auto" w:fill="FFFFFF"/>
                        <w:tcMar>
                          <w:top w:w="45" w:type="dxa"/>
                          <w:left w:w="45" w:type="dxa"/>
                          <w:bottom w:w="45" w:type="dxa"/>
                          <w:right w:w="45" w:type="dxa"/>
                        </w:tcMar>
                        <w:vAlign w:val="center"/>
                      </w:tcPr>
                      <w:p w14:paraId="01C21FE0" w14:textId="3E99F00B" w:rsidR="002060ED" w:rsidRPr="00EF2B5F" w:rsidRDefault="002060ED" w:rsidP="00B4200D">
                        <w:pPr>
                          <w:widowControl/>
                          <w:autoSpaceDE/>
                          <w:autoSpaceDN/>
                          <w:rPr>
                            <w:rFonts w:ascii="Tahoma" w:eastAsia="Times New Roman" w:hAnsi="Tahoma" w:cs="Tahoma"/>
                            <w:color w:val="3B3A36"/>
                            <w:sz w:val="16"/>
                            <w:szCs w:val="16"/>
                            <w:lang w:eastAsia="tr-TR"/>
                          </w:rPr>
                        </w:pPr>
                        <w:r w:rsidRPr="00B4200D">
                          <w:rPr>
                            <w:rFonts w:ascii="Tahoma" w:eastAsia="Times New Roman" w:hAnsi="Tahoma" w:cs="Tahoma"/>
                            <w:color w:val="3B3A36"/>
                            <w:sz w:val="16"/>
                            <w:szCs w:val="16"/>
                            <w:lang w:eastAsia="tr-TR"/>
                          </w:rPr>
                          <w:t>Fonksiyonel Besinlerin Üretimi</w:t>
                        </w:r>
                      </w:p>
                    </w:tc>
                  </w:tr>
                  <w:tr w:rsidR="002060ED" w:rsidRPr="00EF2B5F" w14:paraId="1C96A406" w14:textId="77777777" w:rsidTr="002060ED">
                    <w:trPr>
                      <w:trHeight w:val="345"/>
                    </w:trPr>
                    <w:tc>
                      <w:tcPr>
                        <w:tcW w:w="2241" w:type="dxa"/>
                        <w:tcBorders>
                          <w:top w:val="single" w:sz="4" w:space="0" w:color="auto"/>
                          <w:bottom w:val="single" w:sz="4" w:space="0" w:color="auto"/>
                        </w:tcBorders>
                        <w:tcMar>
                          <w:top w:w="45" w:type="dxa"/>
                          <w:left w:w="45" w:type="dxa"/>
                          <w:bottom w:w="45" w:type="dxa"/>
                          <w:right w:w="45" w:type="dxa"/>
                        </w:tcMar>
                        <w:hideMark/>
                      </w:tcPr>
                      <w:p w14:paraId="2BB55FC8" w14:textId="1C8AF61E" w:rsidR="002060ED" w:rsidRPr="00EF2B5F" w:rsidRDefault="002060ED" w:rsidP="00B4200D">
                        <w:pPr>
                          <w:widowControl/>
                          <w:autoSpaceDE/>
                          <w:autoSpaceDN/>
                          <w:rPr>
                            <w:rFonts w:ascii="Tahoma" w:eastAsia="Times New Roman" w:hAnsi="Tahoma" w:cs="Tahoma"/>
                            <w:color w:val="3B3A36"/>
                            <w:sz w:val="16"/>
                            <w:szCs w:val="16"/>
                            <w:lang w:eastAsia="tr-TR"/>
                          </w:rPr>
                        </w:pPr>
                        <w:r>
                          <w:rPr>
                            <w:sz w:val="20"/>
                            <w:szCs w:val="20"/>
                          </w:rPr>
                          <w:t>6. Hafta</w:t>
                        </w:r>
                      </w:p>
                    </w:tc>
                    <w:tc>
                      <w:tcPr>
                        <w:tcW w:w="5836" w:type="dxa"/>
                        <w:tcBorders>
                          <w:top w:val="single" w:sz="2" w:space="0" w:color="auto"/>
                          <w:left w:val="single" w:sz="2" w:space="0" w:color="auto"/>
                          <w:bottom w:val="single" w:sz="2" w:space="0" w:color="auto"/>
                          <w:right w:val="single" w:sz="2" w:space="0" w:color="auto"/>
                        </w:tcBorders>
                        <w:shd w:val="clear" w:color="auto" w:fill="FFFFFF"/>
                        <w:tcMar>
                          <w:top w:w="45" w:type="dxa"/>
                          <w:left w:w="45" w:type="dxa"/>
                          <w:bottom w:w="45" w:type="dxa"/>
                          <w:right w:w="45" w:type="dxa"/>
                        </w:tcMar>
                        <w:vAlign w:val="center"/>
                      </w:tcPr>
                      <w:p w14:paraId="6828574B" w14:textId="329AB921" w:rsidR="002060ED" w:rsidRPr="00EF2B5F" w:rsidRDefault="002060ED" w:rsidP="00B4200D">
                        <w:pPr>
                          <w:widowControl/>
                          <w:autoSpaceDE/>
                          <w:autoSpaceDN/>
                          <w:rPr>
                            <w:rFonts w:ascii="Tahoma" w:eastAsia="Times New Roman" w:hAnsi="Tahoma" w:cs="Tahoma"/>
                            <w:color w:val="3B3A36"/>
                            <w:sz w:val="16"/>
                            <w:szCs w:val="16"/>
                            <w:lang w:eastAsia="tr-TR"/>
                          </w:rPr>
                        </w:pPr>
                        <w:r w:rsidRPr="00B4200D">
                          <w:rPr>
                            <w:rFonts w:ascii="Tahoma" w:eastAsia="Times New Roman" w:hAnsi="Tahoma" w:cs="Tahoma"/>
                            <w:color w:val="3B3A36"/>
                            <w:sz w:val="16"/>
                            <w:szCs w:val="16"/>
                            <w:lang w:eastAsia="tr-TR"/>
                          </w:rPr>
                          <w:t>Fonksiyonel Besinlerin Sağlıkla İlgili İşlevleri</w:t>
                        </w:r>
                      </w:p>
                    </w:tc>
                  </w:tr>
                  <w:tr w:rsidR="002060ED" w:rsidRPr="00EF2B5F" w14:paraId="29723697" w14:textId="77777777" w:rsidTr="002060ED">
                    <w:trPr>
                      <w:trHeight w:val="345"/>
                    </w:trPr>
                    <w:tc>
                      <w:tcPr>
                        <w:tcW w:w="2241" w:type="dxa"/>
                        <w:tcBorders>
                          <w:top w:val="single" w:sz="4" w:space="0" w:color="auto"/>
                          <w:bottom w:val="single" w:sz="4" w:space="0" w:color="auto"/>
                        </w:tcBorders>
                        <w:tcMar>
                          <w:top w:w="45" w:type="dxa"/>
                          <w:left w:w="45" w:type="dxa"/>
                          <w:bottom w:w="45" w:type="dxa"/>
                          <w:right w:w="45" w:type="dxa"/>
                        </w:tcMar>
                        <w:hideMark/>
                      </w:tcPr>
                      <w:p w14:paraId="5A1F452F" w14:textId="099C17BF" w:rsidR="002060ED" w:rsidRPr="00EF2B5F" w:rsidRDefault="002060ED" w:rsidP="00B4200D">
                        <w:pPr>
                          <w:widowControl/>
                          <w:autoSpaceDE/>
                          <w:autoSpaceDN/>
                          <w:rPr>
                            <w:rFonts w:ascii="Tahoma" w:eastAsia="Times New Roman" w:hAnsi="Tahoma" w:cs="Tahoma"/>
                            <w:color w:val="3B3A36"/>
                            <w:sz w:val="16"/>
                            <w:szCs w:val="16"/>
                            <w:lang w:eastAsia="tr-TR"/>
                          </w:rPr>
                        </w:pPr>
                        <w:r>
                          <w:rPr>
                            <w:sz w:val="20"/>
                            <w:szCs w:val="20"/>
                          </w:rPr>
                          <w:t>7. Hafta</w:t>
                        </w:r>
                      </w:p>
                    </w:tc>
                    <w:tc>
                      <w:tcPr>
                        <w:tcW w:w="5836" w:type="dxa"/>
                        <w:tcBorders>
                          <w:top w:val="single" w:sz="2" w:space="0" w:color="auto"/>
                          <w:left w:val="single" w:sz="2" w:space="0" w:color="auto"/>
                          <w:bottom w:val="single" w:sz="2" w:space="0" w:color="auto"/>
                          <w:right w:val="single" w:sz="2" w:space="0" w:color="auto"/>
                        </w:tcBorders>
                        <w:shd w:val="clear" w:color="auto" w:fill="FFFFFF"/>
                        <w:tcMar>
                          <w:top w:w="45" w:type="dxa"/>
                          <w:left w:w="45" w:type="dxa"/>
                          <w:bottom w:w="45" w:type="dxa"/>
                          <w:right w:w="45" w:type="dxa"/>
                        </w:tcMar>
                        <w:vAlign w:val="center"/>
                      </w:tcPr>
                      <w:p w14:paraId="7CADEF17" w14:textId="7B5AC2F9" w:rsidR="002060ED" w:rsidRPr="00EF2B5F" w:rsidRDefault="002060ED" w:rsidP="00B4200D">
                        <w:pPr>
                          <w:widowControl/>
                          <w:autoSpaceDE/>
                          <w:autoSpaceDN/>
                          <w:rPr>
                            <w:rFonts w:ascii="Tahoma" w:eastAsia="Times New Roman" w:hAnsi="Tahoma" w:cs="Tahoma"/>
                            <w:color w:val="3B3A36"/>
                            <w:sz w:val="16"/>
                            <w:szCs w:val="16"/>
                            <w:lang w:eastAsia="tr-TR"/>
                          </w:rPr>
                        </w:pPr>
                        <w:proofErr w:type="spellStart"/>
                        <w:r w:rsidRPr="00B4200D">
                          <w:rPr>
                            <w:rFonts w:ascii="Tahoma" w:eastAsia="Times New Roman" w:hAnsi="Tahoma" w:cs="Tahoma"/>
                            <w:color w:val="3B3A36"/>
                            <w:sz w:val="16"/>
                            <w:szCs w:val="16"/>
                            <w:lang w:eastAsia="tr-TR"/>
                          </w:rPr>
                          <w:t>Biyoaktif</w:t>
                        </w:r>
                        <w:proofErr w:type="spellEnd"/>
                        <w:r w:rsidRPr="00B4200D">
                          <w:rPr>
                            <w:rFonts w:ascii="Tahoma" w:eastAsia="Times New Roman" w:hAnsi="Tahoma" w:cs="Tahoma"/>
                            <w:color w:val="3B3A36"/>
                            <w:sz w:val="16"/>
                            <w:szCs w:val="16"/>
                            <w:lang w:eastAsia="tr-TR"/>
                          </w:rPr>
                          <w:t xml:space="preserve"> Bileşenler</w:t>
                        </w:r>
                      </w:p>
                    </w:tc>
                  </w:tr>
                  <w:tr w:rsidR="002060ED" w:rsidRPr="00EF2B5F" w14:paraId="7F9C7432" w14:textId="77777777" w:rsidTr="002060ED">
                    <w:trPr>
                      <w:trHeight w:val="345"/>
                    </w:trPr>
                    <w:tc>
                      <w:tcPr>
                        <w:tcW w:w="2241" w:type="dxa"/>
                        <w:tcBorders>
                          <w:top w:val="single" w:sz="4" w:space="0" w:color="auto"/>
                          <w:bottom w:val="single" w:sz="4" w:space="0" w:color="auto"/>
                        </w:tcBorders>
                        <w:tcMar>
                          <w:top w:w="45" w:type="dxa"/>
                          <w:left w:w="45" w:type="dxa"/>
                          <w:bottom w:w="45" w:type="dxa"/>
                          <w:right w:w="45" w:type="dxa"/>
                        </w:tcMar>
                        <w:hideMark/>
                      </w:tcPr>
                      <w:p w14:paraId="1DA5140D" w14:textId="0EEE118D" w:rsidR="002060ED" w:rsidRPr="00EF2B5F" w:rsidRDefault="002060ED" w:rsidP="00B4200D">
                        <w:pPr>
                          <w:widowControl/>
                          <w:autoSpaceDE/>
                          <w:autoSpaceDN/>
                          <w:rPr>
                            <w:rFonts w:ascii="Tahoma" w:eastAsia="Times New Roman" w:hAnsi="Tahoma" w:cs="Tahoma"/>
                            <w:color w:val="3B3A36"/>
                            <w:sz w:val="16"/>
                            <w:szCs w:val="16"/>
                            <w:lang w:eastAsia="tr-TR"/>
                          </w:rPr>
                        </w:pPr>
                        <w:r>
                          <w:rPr>
                            <w:sz w:val="20"/>
                            <w:szCs w:val="20"/>
                          </w:rPr>
                          <w:t>8. Hafta</w:t>
                        </w:r>
                      </w:p>
                    </w:tc>
                    <w:tc>
                      <w:tcPr>
                        <w:tcW w:w="5836" w:type="dxa"/>
                        <w:tcBorders>
                          <w:top w:val="single" w:sz="2" w:space="0" w:color="auto"/>
                          <w:left w:val="single" w:sz="2" w:space="0" w:color="auto"/>
                          <w:bottom w:val="single" w:sz="2" w:space="0" w:color="auto"/>
                          <w:right w:val="single" w:sz="2" w:space="0" w:color="auto"/>
                        </w:tcBorders>
                        <w:shd w:val="clear" w:color="auto" w:fill="FFFFFF"/>
                        <w:tcMar>
                          <w:top w:w="45" w:type="dxa"/>
                          <w:left w:w="45" w:type="dxa"/>
                          <w:bottom w:w="45" w:type="dxa"/>
                          <w:right w:w="45" w:type="dxa"/>
                        </w:tcMar>
                        <w:vAlign w:val="center"/>
                      </w:tcPr>
                      <w:p w14:paraId="60FF09DB" w14:textId="0DDEE458" w:rsidR="002060ED" w:rsidRPr="00EF2B5F" w:rsidRDefault="002060ED" w:rsidP="00B4200D">
                        <w:pPr>
                          <w:widowControl/>
                          <w:autoSpaceDE/>
                          <w:autoSpaceDN/>
                          <w:rPr>
                            <w:rFonts w:ascii="Tahoma" w:eastAsia="Times New Roman" w:hAnsi="Tahoma" w:cs="Tahoma"/>
                            <w:color w:val="3B3A36"/>
                            <w:sz w:val="16"/>
                            <w:szCs w:val="16"/>
                            <w:lang w:eastAsia="tr-TR"/>
                          </w:rPr>
                        </w:pPr>
                        <w:r w:rsidRPr="00B4200D">
                          <w:rPr>
                            <w:rFonts w:ascii="Tahoma" w:eastAsia="Times New Roman" w:hAnsi="Tahoma" w:cs="Tahoma"/>
                            <w:color w:val="3B3A36"/>
                            <w:sz w:val="16"/>
                            <w:szCs w:val="16"/>
                            <w:lang w:eastAsia="tr-TR"/>
                          </w:rPr>
                          <w:t>Fonksiyonel Besinlerin Tüketim Düzeyi</w:t>
                        </w:r>
                      </w:p>
                    </w:tc>
                  </w:tr>
                  <w:tr w:rsidR="002060ED" w:rsidRPr="00EF2B5F" w14:paraId="197ADFBC" w14:textId="77777777" w:rsidTr="002060ED">
                    <w:trPr>
                      <w:trHeight w:val="345"/>
                    </w:trPr>
                    <w:tc>
                      <w:tcPr>
                        <w:tcW w:w="2241" w:type="dxa"/>
                        <w:tcBorders>
                          <w:top w:val="single" w:sz="4" w:space="0" w:color="auto"/>
                          <w:bottom w:val="single" w:sz="4" w:space="0" w:color="auto"/>
                        </w:tcBorders>
                        <w:tcMar>
                          <w:top w:w="45" w:type="dxa"/>
                          <w:left w:w="45" w:type="dxa"/>
                          <w:bottom w:w="45" w:type="dxa"/>
                          <w:right w:w="45" w:type="dxa"/>
                        </w:tcMar>
                        <w:hideMark/>
                      </w:tcPr>
                      <w:p w14:paraId="3022ADC2" w14:textId="2983FD9E" w:rsidR="002060ED" w:rsidRPr="00EF2B5F" w:rsidRDefault="002060ED" w:rsidP="00B4200D">
                        <w:pPr>
                          <w:widowControl/>
                          <w:autoSpaceDE/>
                          <w:autoSpaceDN/>
                          <w:rPr>
                            <w:rFonts w:ascii="Tahoma" w:eastAsia="Times New Roman" w:hAnsi="Tahoma" w:cs="Tahoma"/>
                            <w:color w:val="3B3A36"/>
                            <w:sz w:val="16"/>
                            <w:szCs w:val="16"/>
                            <w:lang w:eastAsia="tr-TR"/>
                          </w:rPr>
                        </w:pPr>
                        <w:r>
                          <w:rPr>
                            <w:sz w:val="20"/>
                            <w:szCs w:val="20"/>
                          </w:rPr>
                          <w:t>9. Hafta</w:t>
                        </w:r>
                      </w:p>
                    </w:tc>
                    <w:tc>
                      <w:tcPr>
                        <w:tcW w:w="5836" w:type="dxa"/>
                        <w:tcBorders>
                          <w:top w:val="single" w:sz="2" w:space="0" w:color="auto"/>
                          <w:left w:val="single" w:sz="2" w:space="0" w:color="auto"/>
                          <w:bottom w:val="single" w:sz="2" w:space="0" w:color="auto"/>
                          <w:right w:val="single" w:sz="2" w:space="0" w:color="auto"/>
                        </w:tcBorders>
                        <w:shd w:val="clear" w:color="auto" w:fill="FFFFFF"/>
                        <w:tcMar>
                          <w:top w:w="45" w:type="dxa"/>
                          <w:left w:w="45" w:type="dxa"/>
                          <w:bottom w:w="45" w:type="dxa"/>
                          <w:right w:w="45" w:type="dxa"/>
                        </w:tcMar>
                        <w:vAlign w:val="center"/>
                      </w:tcPr>
                      <w:p w14:paraId="3D70AE3D" w14:textId="1007191A" w:rsidR="002060ED" w:rsidRPr="00EF2B5F" w:rsidRDefault="002060ED" w:rsidP="00B4200D">
                        <w:pPr>
                          <w:widowControl/>
                          <w:autoSpaceDE/>
                          <w:autoSpaceDN/>
                          <w:rPr>
                            <w:rFonts w:ascii="Tahoma" w:eastAsia="Times New Roman" w:hAnsi="Tahoma" w:cs="Tahoma"/>
                            <w:color w:val="3B3A36"/>
                            <w:sz w:val="16"/>
                            <w:szCs w:val="16"/>
                            <w:lang w:eastAsia="tr-TR"/>
                          </w:rPr>
                        </w:pPr>
                        <w:r w:rsidRPr="00B4200D">
                          <w:rPr>
                            <w:rFonts w:ascii="Tahoma" w:eastAsia="Times New Roman" w:hAnsi="Tahoma" w:cs="Tahoma"/>
                            <w:color w:val="3B3A36"/>
                            <w:sz w:val="16"/>
                            <w:szCs w:val="16"/>
                            <w:lang w:eastAsia="tr-TR"/>
                          </w:rPr>
                          <w:t>Ara Sınav</w:t>
                        </w:r>
                      </w:p>
                    </w:tc>
                  </w:tr>
                  <w:tr w:rsidR="002060ED" w:rsidRPr="00EF2B5F" w14:paraId="50D7BAA2" w14:textId="77777777" w:rsidTr="002060ED">
                    <w:trPr>
                      <w:trHeight w:val="345"/>
                    </w:trPr>
                    <w:tc>
                      <w:tcPr>
                        <w:tcW w:w="2241" w:type="dxa"/>
                        <w:tcBorders>
                          <w:top w:val="single" w:sz="4" w:space="0" w:color="auto"/>
                          <w:bottom w:val="single" w:sz="4" w:space="0" w:color="auto"/>
                        </w:tcBorders>
                        <w:tcMar>
                          <w:top w:w="45" w:type="dxa"/>
                          <w:left w:w="45" w:type="dxa"/>
                          <w:bottom w:w="45" w:type="dxa"/>
                          <w:right w:w="45" w:type="dxa"/>
                        </w:tcMar>
                        <w:hideMark/>
                      </w:tcPr>
                      <w:p w14:paraId="19E5DF2E" w14:textId="30E984AB" w:rsidR="002060ED" w:rsidRPr="00EF2B5F" w:rsidRDefault="002060ED" w:rsidP="00B4200D">
                        <w:pPr>
                          <w:widowControl/>
                          <w:autoSpaceDE/>
                          <w:autoSpaceDN/>
                          <w:rPr>
                            <w:rFonts w:ascii="Tahoma" w:eastAsia="Times New Roman" w:hAnsi="Tahoma" w:cs="Tahoma"/>
                            <w:color w:val="3B3A36"/>
                            <w:sz w:val="16"/>
                            <w:szCs w:val="16"/>
                            <w:lang w:eastAsia="tr-TR"/>
                          </w:rPr>
                        </w:pPr>
                        <w:r>
                          <w:rPr>
                            <w:sz w:val="20"/>
                            <w:szCs w:val="20"/>
                          </w:rPr>
                          <w:t>10. Hafta</w:t>
                        </w:r>
                      </w:p>
                    </w:tc>
                    <w:tc>
                      <w:tcPr>
                        <w:tcW w:w="5836" w:type="dxa"/>
                        <w:tcBorders>
                          <w:top w:val="single" w:sz="2" w:space="0" w:color="auto"/>
                          <w:left w:val="single" w:sz="2" w:space="0" w:color="auto"/>
                          <w:bottom w:val="single" w:sz="2" w:space="0" w:color="auto"/>
                          <w:right w:val="single" w:sz="2" w:space="0" w:color="auto"/>
                        </w:tcBorders>
                        <w:shd w:val="clear" w:color="auto" w:fill="FFFFFF"/>
                        <w:tcMar>
                          <w:top w:w="45" w:type="dxa"/>
                          <w:left w:w="45" w:type="dxa"/>
                          <w:bottom w:w="45" w:type="dxa"/>
                          <w:right w:w="45" w:type="dxa"/>
                        </w:tcMar>
                        <w:vAlign w:val="center"/>
                      </w:tcPr>
                      <w:p w14:paraId="22AF9DD0" w14:textId="59082809" w:rsidR="002060ED" w:rsidRPr="00EF2B5F" w:rsidRDefault="002060ED" w:rsidP="00B4200D">
                        <w:pPr>
                          <w:widowControl/>
                          <w:autoSpaceDE/>
                          <w:autoSpaceDN/>
                          <w:rPr>
                            <w:rFonts w:ascii="Tahoma" w:eastAsia="Times New Roman" w:hAnsi="Tahoma" w:cs="Tahoma"/>
                            <w:color w:val="3B3A36"/>
                            <w:sz w:val="16"/>
                            <w:szCs w:val="16"/>
                            <w:lang w:eastAsia="tr-TR"/>
                          </w:rPr>
                        </w:pPr>
                        <w:r w:rsidRPr="00B4200D">
                          <w:rPr>
                            <w:rFonts w:ascii="Tahoma" w:eastAsia="Times New Roman" w:hAnsi="Tahoma" w:cs="Tahoma"/>
                            <w:color w:val="3B3A36"/>
                            <w:sz w:val="16"/>
                            <w:szCs w:val="16"/>
                            <w:lang w:eastAsia="tr-TR"/>
                          </w:rPr>
                          <w:t>Besin Destek Ürünleri</w:t>
                        </w:r>
                      </w:p>
                    </w:tc>
                  </w:tr>
                  <w:tr w:rsidR="002060ED" w:rsidRPr="00EF2B5F" w14:paraId="7015BDF6" w14:textId="77777777" w:rsidTr="002060ED">
                    <w:trPr>
                      <w:trHeight w:val="345"/>
                    </w:trPr>
                    <w:tc>
                      <w:tcPr>
                        <w:tcW w:w="2241" w:type="dxa"/>
                        <w:tcBorders>
                          <w:top w:val="single" w:sz="4" w:space="0" w:color="auto"/>
                          <w:bottom w:val="single" w:sz="4" w:space="0" w:color="auto"/>
                        </w:tcBorders>
                        <w:tcMar>
                          <w:top w:w="45" w:type="dxa"/>
                          <w:left w:w="45" w:type="dxa"/>
                          <w:bottom w:w="45" w:type="dxa"/>
                          <w:right w:w="45" w:type="dxa"/>
                        </w:tcMar>
                        <w:hideMark/>
                      </w:tcPr>
                      <w:p w14:paraId="7F1FC2CC" w14:textId="780DE69D" w:rsidR="002060ED" w:rsidRPr="00EF2B5F" w:rsidRDefault="002060ED" w:rsidP="00B4200D">
                        <w:pPr>
                          <w:widowControl/>
                          <w:autoSpaceDE/>
                          <w:autoSpaceDN/>
                          <w:rPr>
                            <w:rFonts w:ascii="Tahoma" w:eastAsia="Times New Roman" w:hAnsi="Tahoma" w:cs="Tahoma"/>
                            <w:color w:val="3B3A36"/>
                            <w:sz w:val="16"/>
                            <w:szCs w:val="16"/>
                            <w:lang w:eastAsia="tr-TR"/>
                          </w:rPr>
                        </w:pPr>
                        <w:r>
                          <w:rPr>
                            <w:sz w:val="20"/>
                            <w:szCs w:val="20"/>
                          </w:rPr>
                          <w:t>11. Hafta</w:t>
                        </w:r>
                      </w:p>
                    </w:tc>
                    <w:tc>
                      <w:tcPr>
                        <w:tcW w:w="5836" w:type="dxa"/>
                        <w:tcBorders>
                          <w:top w:val="single" w:sz="2" w:space="0" w:color="auto"/>
                          <w:left w:val="single" w:sz="2" w:space="0" w:color="auto"/>
                          <w:bottom w:val="single" w:sz="2" w:space="0" w:color="auto"/>
                          <w:right w:val="single" w:sz="2" w:space="0" w:color="auto"/>
                        </w:tcBorders>
                        <w:shd w:val="clear" w:color="auto" w:fill="FFFFFF"/>
                        <w:tcMar>
                          <w:top w:w="45" w:type="dxa"/>
                          <w:left w:w="45" w:type="dxa"/>
                          <w:bottom w:w="45" w:type="dxa"/>
                          <w:right w:w="45" w:type="dxa"/>
                        </w:tcMar>
                        <w:vAlign w:val="center"/>
                      </w:tcPr>
                      <w:p w14:paraId="0081062C" w14:textId="28F4B86A" w:rsidR="002060ED" w:rsidRPr="00EF2B5F" w:rsidRDefault="002060ED" w:rsidP="00B4200D">
                        <w:pPr>
                          <w:widowControl/>
                          <w:autoSpaceDE/>
                          <w:autoSpaceDN/>
                          <w:rPr>
                            <w:rFonts w:ascii="Tahoma" w:eastAsia="Times New Roman" w:hAnsi="Tahoma" w:cs="Tahoma"/>
                            <w:color w:val="3B3A36"/>
                            <w:sz w:val="16"/>
                            <w:szCs w:val="16"/>
                            <w:lang w:eastAsia="tr-TR"/>
                          </w:rPr>
                        </w:pPr>
                        <w:r w:rsidRPr="00B4200D">
                          <w:rPr>
                            <w:rFonts w:ascii="Tahoma" w:eastAsia="Times New Roman" w:hAnsi="Tahoma" w:cs="Tahoma"/>
                            <w:color w:val="3B3A36"/>
                            <w:sz w:val="16"/>
                            <w:szCs w:val="16"/>
                            <w:lang w:eastAsia="tr-TR"/>
                          </w:rPr>
                          <w:t>Fonksiyonel besinlerle ilgili projelerin sunulması</w:t>
                        </w:r>
                      </w:p>
                    </w:tc>
                  </w:tr>
                  <w:tr w:rsidR="002060ED" w:rsidRPr="00EF2B5F" w14:paraId="2E267B7A" w14:textId="77777777" w:rsidTr="002060ED">
                    <w:trPr>
                      <w:trHeight w:val="345"/>
                    </w:trPr>
                    <w:tc>
                      <w:tcPr>
                        <w:tcW w:w="2241" w:type="dxa"/>
                        <w:tcBorders>
                          <w:top w:val="single" w:sz="4" w:space="0" w:color="auto"/>
                          <w:bottom w:val="single" w:sz="4" w:space="0" w:color="auto"/>
                        </w:tcBorders>
                        <w:tcMar>
                          <w:top w:w="45" w:type="dxa"/>
                          <w:left w:w="45" w:type="dxa"/>
                          <w:bottom w:w="45" w:type="dxa"/>
                          <w:right w:w="45" w:type="dxa"/>
                        </w:tcMar>
                        <w:hideMark/>
                      </w:tcPr>
                      <w:p w14:paraId="0D258C1E" w14:textId="020003A4" w:rsidR="002060ED" w:rsidRPr="00EF2B5F" w:rsidRDefault="002060ED" w:rsidP="00B4200D">
                        <w:pPr>
                          <w:widowControl/>
                          <w:autoSpaceDE/>
                          <w:autoSpaceDN/>
                          <w:rPr>
                            <w:rFonts w:ascii="Tahoma" w:eastAsia="Times New Roman" w:hAnsi="Tahoma" w:cs="Tahoma"/>
                            <w:color w:val="3B3A36"/>
                            <w:sz w:val="16"/>
                            <w:szCs w:val="16"/>
                            <w:lang w:eastAsia="tr-TR"/>
                          </w:rPr>
                        </w:pPr>
                        <w:r>
                          <w:rPr>
                            <w:sz w:val="20"/>
                            <w:szCs w:val="20"/>
                          </w:rPr>
                          <w:t>12. Hafta</w:t>
                        </w:r>
                      </w:p>
                    </w:tc>
                    <w:tc>
                      <w:tcPr>
                        <w:tcW w:w="5836" w:type="dxa"/>
                        <w:tcBorders>
                          <w:top w:val="single" w:sz="2" w:space="0" w:color="auto"/>
                          <w:left w:val="single" w:sz="2" w:space="0" w:color="auto"/>
                          <w:bottom w:val="single" w:sz="2" w:space="0" w:color="auto"/>
                          <w:right w:val="single" w:sz="2" w:space="0" w:color="auto"/>
                        </w:tcBorders>
                        <w:shd w:val="clear" w:color="auto" w:fill="FFFFFF"/>
                        <w:tcMar>
                          <w:top w:w="45" w:type="dxa"/>
                          <w:left w:w="45" w:type="dxa"/>
                          <w:bottom w:w="45" w:type="dxa"/>
                          <w:right w:w="45" w:type="dxa"/>
                        </w:tcMar>
                        <w:vAlign w:val="center"/>
                      </w:tcPr>
                      <w:p w14:paraId="747D1736" w14:textId="4F537780" w:rsidR="002060ED" w:rsidRPr="00EF2B5F" w:rsidRDefault="002060ED" w:rsidP="00B4200D">
                        <w:pPr>
                          <w:widowControl/>
                          <w:autoSpaceDE/>
                          <w:autoSpaceDN/>
                          <w:rPr>
                            <w:rFonts w:ascii="Tahoma" w:eastAsia="Times New Roman" w:hAnsi="Tahoma" w:cs="Tahoma"/>
                            <w:color w:val="3B3A36"/>
                            <w:sz w:val="16"/>
                            <w:szCs w:val="16"/>
                            <w:lang w:eastAsia="tr-TR"/>
                          </w:rPr>
                        </w:pPr>
                        <w:r w:rsidRPr="00B4200D">
                          <w:rPr>
                            <w:rFonts w:ascii="Tahoma" w:eastAsia="Times New Roman" w:hAnsi="Tahoma" w:cs="Tahoma"/>
                            <w:color w:val="3B3A36"/>
                            <w:sz w:val="16"/>
                            <w:szCs w:val="16"/>
                            <w:lang w:eastAsia="tr-TR"/>
                          </w:rPr>
                          <w:t>Besin destek ürünleriyle ilgili projelerin sunulması</w:t>
                        </w:r>
                      </w:p>
                    </w:tc>
                  </w:tr>
                  <w:tr w:rsidR="002060ED" w:rsidRPr="00EF2B5F" w14:paraId="5769FDD9" w14:textId="77777777" w:rsidTr="002060ED">
                    <w:trPr>
                      <w:trHeight w:val="345"/>
                    </w:trPr>
                    <w:tc>
                      <w:tcPr>
                        <w:tcW w:w="2241" w:type="dxa"/>
                        <w:tcBorders>
                          <w:top w:val="single" w:sz="4" w:space="0" w:color="auto"/>
                          <w:bottom w:val="single" w:sz="4" w:space="0" w:color="auto"/>
                        </w:tcBorders>
                        <w:tcMar>
                          <w:top w:w="45" w:type="dxa"/>
                          <w:left w:w="45" w:type="dxa"/>
                          <w:bottom w:w="45" w:type="dxa"/>
                          <w:right w:w="45" w:type="dxa"/>
                        </w:tcMar>
                        <w:hideMark/>
                      </w:tcPr>
                      <w:p w14:paraId="155BD07D" w14:textId="4F3249B8" w:rsidR="002060ED" w:rsidRPr="00EF2B5F" w:rsidRDefault="002060ED" w:rsidP="00B4200D">
                        <w:pPr>
                          <w:widowControl/>
                          <w:autoSpaceDE/>
                          <w:autoSpaceDN/>
                          <w:rPr>
                            <w:rFonts w:ascii="Tahoma" w:eastAsia="Times New Roman" w:hAnsi="Tahoma" w:cs="Tahoma"/>
                            <w:color w:val="3B3A36"/>
                            <w:sz w:val="16"/>
                            <w:szCs w:val="16"/>
                            <w:lang w:eastAsia="tr-TR"/>
                          </w:rPr>
                        </w:pPr>
                        <w:r>
                          <w:rPr>
                            <w:sz w:val="20"/>
                            <w:szCs w:val="20"/>
                          </w:rPr>
                          <w:t>13. Hafta</w:t>
                        </w:r>
                      </w:p>
                    </w:tc>
                    <w:tc>
                      <w:tcPr>
                        <w:tcW w:w="5836" w:type="dxa"/>
                        <w:tcBorders>
                          <w:top w:val="single" w:sz="2" w:space="0" w:color="auto"/>
                          <w:left w:val="single" w:sz="2" w:space="0" w:color="auto"/>
                          <w:bottom w:val="single" w:sz="2" w:space="0" w:color="auto"/>
                          <w:right w:val="single" w:sz="2" w:space="0" w:color="auto"/>
                        </w:tcBorders>
                        <w:shd w:val="clear" w:color="auto" w:fill="FFFFFF"/>
                        <w:tcMar>
                          <w:top w:w="45" w:type="dxa"/>
                          <w:left w:w="45" w:type="dxa"/>
                          <w:bottom w:w="45" w:type="dxa"/>
                          <w:right w:w="45" w:type="dxa"/>
                        </w:tcMar>
                        <w:vAlign w:val="center"/>
                      </w:tcPr>
                      <w:p w14:paraId="7E5A04BA" w14:textId="501C3DCB" w:rsidR="002060ED" w:rsidRPr="00EF2B5F" w:rsidRDefault="002060ED" w:rsidP="00B4200D">
                        <w:pPr>
                          <w:widowControl/>
                          <w:autoSpaceDE/>
                          <w:autoSpaceDN/>
                          <w:rPr>
                            <w:rFonts w:ascii="Tahoma" w:eastAsia="Times New Roman" w:hAnsi="Tahoma" w:cs="Tahoma"/>
                            <w:color w:val="3B3A36"/>
                            <w:sz w:val="16"/>
                            <w:szCs w:val="16"/>
                            <w:lang w:eastAsia="tr-TR"/>
                          </w:rPr>
                        </w:pPr>
                        <w:r w:rsidRPr="00B4200D">
                          <w:rPr>
                            <w:rFonts w:ascii="Tahoma" w:eastAsia="Times New Roman" w:hAnsi="Tahoma" w:cs="Tahoma"/>
                            <w:color w:val="3B3A36"/>
                            <w:sz w:val="16"/>
                            <w:szCs w:val="16"/>
                            <w:lang w:eastAsia="tr-TR"/>
                          </w:rPr>
                          <w:t>Besin destek ürünleriyle ilgili projelerin sunulması</w:t>
                        </w:r>
                      </w:p>
                    </w:tc>
                  </w:tr>
                  <w:tr w:rsidR="002060ED" w:rsidRPr="00EF2B5F" w14:paraId="59EC9D91" w14:textId="77777777" w:rsidTr="002060ED">
                    <w:trPr>
                      <w:trHeight w:val="345"/>
                    </w:trPr>
                    <w:tc>
                      <w:tcPr>
                        <w:tcW w:w="2241" w:type="dxa"/>
                        <w:tcBorders>
                          <w:top w:val="single" w:sz="4" w:space="0" w:color="auto"/>
                          <w:bottom w:val="single" w:sz="4" w:space="0" w:color="auto"/>
                        </w:tcBorders>
                        <w:tcMar>
                          <w:top w:w="45" w:type="dxa"/>
                          <w:left w:w="45" w:type="dxa"/>
                          <w:bottom w:w="45" w:type="dxa"/>
                          <w:right w:w="45" w:type="dxa"/>
                        </w:tcMar>
                        <w:hideMark/>
                      </w:tcPr>
                      <w:p w14:paraId="183C59CE" w14:textId="40160309" w:rsidR="002060ED" w:rsidRPr="00EF2B5F" w:rsidRDefault="002060ED" w:rsidP="00B4200D">
                        <w:pPr>
                          <w:widowControl/>
                          <w:autoSpaceDE/>
                          <w:autoSpaceDN/>
                          <w:rPr>
                            <w:rFonts w:ascii="Tahoma" w:eastAsia="Times New Roman" w:hAnsi="Tahoma" w:cs="Tahoma"/>
                            <w:color w:val="3B3A36"/>
                            <w:sz w:val="16"/>
                            <w:szCs w:val="16"/>
                            <w:lang w:eastAsia="tr-TR"/>
                          </w:rPr>
                        </w:pPr>
                        <w:r>
                          <w:rPr>
                            <w:sz w:val="20"/>
                            <w:szCs w:val="20"/>
                          </w:rPr>
                          <w:t>14. Hafta</w:t>
                        </w:r>
                      </w:p>
                    </w:tc>
                    <w:tc>
                      <w:tcPr>
                        <w:tcW w:w="5836" w:type="dxa"/>
                        <w:tcBorders>
                          <w:top w:val="single" w:sz="2" w:space="0" w:color="auto"/>
                          <w:left w:val="single" w:sz="2" w:space="0" w:color="auto"/>
                          <w:bottom w:val="single" w:sz="2" w:space="0" w:color="auto"/>
                          <w:right w:val="single" w:sz="4" w:space="0" w:color="auto"/>
                        </w:tcBorders>
                        <w:shd w:val="clear" w:color="auto" w:fill="FFFFFF"/>
                        <w:tcMar>
                          <w:top w:w="45" w:type="dxa"/>
                          <w:left w:w="45" w:type="dxa"/>
                          <w:bottom w:w="45" w:type="dxa"/>
                          <w:right w:w="45" w:type="dxa"/>
                        </w:tcMar>
                        <w:vAlign w:val="center"/>
                      </w:tcPr>
                      <w:p w14:paraId="5E4E03DC" w14:textId="667B7BD8" w:rsidR="002060ED" w:rsidRPr="00EF2B5F" w:rsidRDefault="002060ED" w:rsidP="00B4200D">
                        <w:pPr>
                          <w:widowControl/>
                          <w:autoSpaceDE/>
                          <w:autoSpaceDN/>
                          <w:rPr>
                            <w:rFonts w:ascii="Tahoma" w:eastAsia="Times New Roman" w:hAnsi="Tahoma" w:cs="Tahoma"/>
                            <w:color w:val="3B3A36"/>
                            <w:sz w:val="16"/>
                            <w:szCs w:val="16"/>
                            <w:lang w:eastAsia="tr-TR"/>
                          </w:rPr>
                        </w:pPr>
                        <w:r w:rsidRPr="00B4200D">
                          <w:rPr>
                            <w:rFonts w:ascii="Tahoma" w:eastAsia="Times New Roman" w:hAnsi="Tahoma" w:cs="Tahoma"/>
                            <w:color w:val="3B3A36"/>
                            <w:sz w:val="16"/>
                            <w:szCs w:val="16"/>
                            <w:lang w:eastAsia="tr-TR"/>
                          </w:rPr>
                          <w:t>Besin destek ürünleriyle ilgili projelerin sunulması</w:t>
                        </w:r>
                      </w:p>
                    </w:tc>
                  </w:tr>
                  <w:tr w:rsidR="002060ED" w:rsidRPr="00EF2B5F" w14:paraId="4E5E6BAC" w14:textId="77777777" w:rsidTr="002060ED">
                    <w:trPr>
                      <w:trHeight w:val="345"/>
                    </w:trPr>
                    <w:tc>
                      <w:tcPr>
                        <w:tcW w:w="2241" w:type="dxa"/>
                        <w:tcBorders>
                          <w:top w:val="single" w:sz="4" w:space="0" w:color="auto"/>
                        </w:tcBorders>
                        <w:tcMar>
                          <w:top w:w="45" w:type="dxa"/>
                          <w:left w:w="45" w:type="dxa"/>
                          <w:bottom w:w="45" w:type="dxa"/>
                          <w:right w:w="45" w:type="dxa"/>
                        </w:tcMar>
                      </w:tcPr>
                      <w:p w14:paraId="6F819654" w14:textId="71018710" w:rsidR="002060ED" w:rsidRDefault="002060ED" w:rsidP="00B4200D">
                        <w:pPr>
                          <w:widowControl/>
                          <w:autoSpaceDE/>
                          <w:autoSpaceDN/>
                          <w:rPr>
                            <w:sz w:val="20"/>
                            <w:szCs w:val="20"/>
                          </w:rPr>
                        </w:pPr>
                        <w:r>
                          <w:rPr>
                            <w:sz w:val="20"/>
                            <w:szCs w:val="20"/>
                          </w:rPr>
                          <w:t>15. Hafta</w:t>
                        </w:r>
                      </w:p>
                    </w:tc>
                    <w:tc>
                      <w:tcPr>
                        <w:tcW w:w="5836" w:type="dxa"/>
                        <w:tcBorders>
                          <w:top w:val="single" w:sz="2" w:space="0" w:color="auto"/>
                          <w:left w:val="single" w:sz="2" w:space="0" w:color="auto"/>
                          <w:bottom w:val="single" w:sz="2" w:space="0" w:color="auto"/>
                          <w:right w:val="single" w:sz="4" w:space="0" w:color="auto"/>
                        </w:tcBorders>
                        <w:shd w:val="clear" w:color="auto" w:fill="FFFFFF" w:themeFill="background1"/>
                        <w:tcMar>
                          <w:top w:w="45" w:type="dxa"/>
                          <w:left w:w="45" w:type="dxa"/>
                          <w:bottom w:w="45" w:type="dxa"/>
                          <w:right w:w="45" w:type="dxa"/>
                        </w:tcMar>
                        <w:vAlign w:val="center"/>
                      </w:tcPr>
                      <w:p w14:paraId="5971147E" w14:textId="126C056D" w:rsidR="002060ED" w:rsidRPr="00EF2B5F" w:rsidRDefault="002060ED" w:rsidP="00B4200D">
                        <w:pPr>
                          <w:widowControl/>
                          <w:autoSpaceDE/>
                          <w:autoSpaceDN/>
                          <w:rPr>
                            <w:rFonts w:ascii="Tahoma" w:eastAsia="Times New Roman" w:hAnsi="Tahoma" w:cs="Tahoma"/>
                            <w:color w:val="3B3A36"/>
                            <w:sz w:val="16"/>
                            <w:szCs w:val="16"/>
                            <w:lang w:eastAsia="tr-TR"/>
                          </w:rPr>
                        </w:pPr>
                        <w:r w:rsidRPr="005241B1">
                          <w:rPr>
                            <w:rFonts w:ascii="Tahoma" w:eastAsia="Times New Roman" w:hAnsi="Tahoma" w:cs="Tahoma"/>
                            <w:color w:val="3B3A36"/>
                            <w:sz w:val="16"/>
                            <w:szCs w:val="16"/>
                            <w:lang w:eastAsia="tr-TR"/>
                          </w:rPr>
                          <w:t>Genel tekrar</w:t>
                        </w:r>
                      </w:p>
                    </w:tc>
                  </w:tr>
                  <w:tr w:rsidR="002060ED" w:rsidRPr="00EF2B5F" w14:paraId="179725DF" w14:textId="77777777" w:rsidTr="002060ED">
                    <w:trPr>
                      <w:trHeight w:val="345"/>
                    </w:trPr>
                    <w:tc>
                      <w:tcPr>
                        <w:tcW w:w="2241" w:type="dxa"/>
                        <w:tcBorders>
                          <w:top w:val="single" w:sz="4" w:space="0" w:color="auto"/>
                        </w:tcBorders>
                        <w:tcMar>
                          <w:top w:w="45" w:type="dxa"/>
                          <w:left w:w="45" w:type="dxa"/>
                          <w:bottom w:w="45" w:type="dxa"/>
                          <w:right w:w="45" w:type="dxa"/>
                        </w:tcMar>
                      </w:tcPr>
                      <w:p w14:paraId="05FC4B94" w14:textId="48EA4357" w:rsidR="002060ED" w:rsidRDefault="002060ED" w:rsidP="00B4200D">
                        <w:pPr>
                          <w:widowControl/>
                          <w:autoSpaceDE/>
                          <w:autoSpaceDN/>
                          <w:rPr>
                            <w:sz w:val="20"/>
                            <w:szCs w:val="20"/>
                          </w:rPr>
                        </w:pPr>
                        <w:r>
                          <w:rPr>
                            <w:sz w:val="20"/>
                            <w:szCs w:val="20"/>
                          </w:rPr>
                          <w:t>16. Hafta</w:t>
                        </w:r>
                      </w:p>
                    </w:tc>
                    <w:tc>
                      <w:tcPr>
                        <w:tcW w:w="5836" w:type="dxa"/>
                        <w:tcBorders>
                          <w:top w:val="single" w:sz="2" w:space="0" w:color="auto"/>
                          <w:left w:val="single" w:sz="2" w:space="0" w:color="auto"/>
                          <w:bottom w:val="single" w:sz="2" w:space="0" w:color="auto"/>
                          <w:right w:val="single" w:sz="4" w:space="0" w:color="auto"/>
                        </w:tcBorders>
                        <w:shd w:val="clear" w:color="auto" w:fill="FFFFFF" w:themeFill="background1"/>
                        <w:tcMar>
                          <w:top w:w="45" w:type="dxa"/>
                          <w:left w:w="45" w:type="dxa"/>
                          <w:bottom w:w="45" w:type="dxa"/>
                          <w:right w:w="45" w:type="dxa"/>
                        </w:tcMar>
                        <w:vAlign w:val="center"/>
                      </w:tcPr>
                      <w:p w14:paraId="3AEC2423" w14:textId="7857BF1F" w:rsidR="002060ED" w:rsidRPr="00EF2B5F" w:rsidRDefault="002060ED" w:rsidP="00B4200D">
                        <w:pPr>
                          <w:widowControl/>
                          <w:autoSpaceDE/>
                          <w:autoSpaceDN/>
                          <w:rPr>
                            <w:rFonts w:ascii="Tahoma" w:eastAsia="Times New Roman" w:hAnsi="Tahoma" w:cs="Tahoma"/>
                            <w:color w:val="3B3A36"/>
                            <w:sz w:val="16"/>
                            <w:szCs w:val="16"/>
                            <w:lang w:eastAsia="tr-TR"/>
                          </w:rPr>
                        </w:pPr>
                        <w:r w:rsidRPr="00EF2B5F">
                          <w:rPr>
                            <w:rFonts w:ascii="Tahoma" w:eastAsia="Times New Roman" w:hAnsi="Tahoma" w:cs="Tahoma"/>
                            <w:color w:val="3B3A36"/>
                            <w:sz w:val="16"/>
                            <w:szCs w:val="16"/>
                            <w:lang w:eastAsia="tr-TR"/>
                          </w:rPr>
                          <w:t>Final Sınavı</w:t>
                        </w:r>
                      </w:p>
                    </w:tc>
                  </w:tr>
                </w:tbl>
                <w:p w14:paraId="64A626F6" w14:textId="1A7A3E55" w:rsidR="005241B1" w:rsidRDefault="005241B1" w:rsidP="008E7145">
                  <w:pPr>
                    <w:jc w:val="both"/>
                  </w:pP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0FF41F02" w:rsidR="007F634E" w:rsidRPr="00226CD7" w:rsidRDefault="00232462" w:rsidP="007F634E">
                  <w:pPr>
                    <w:rPr>
                      <w:rFonts w:ascii="Calibri" w:hAnsi="Calibri" w:cs="Calibri"/>
                      <w:sz w:val="20"/>
                      <w:szCs w:val="20"/>
                    </w:rPr>
                  </w:pPr>
                  <w:r>
                    <w:rPr>
                      <w:rFonts w:ascii="Calibri" w:hAnsi="Calibri" w:cs="Calibri"/>
                      <w:sz w:val="20"/>
                      <w:szCs w:val="20"/>
                    </w:rPr>
                    <w:t>1</w:t>
                  </w:r>
                </w:p>
              </w:tc>
              <w:tc>
                <w:tcPr>
                  <w:tcW w:w="3020" w:type="dxa"/>
                </w:tcPr>
                <w:p w14:paraId="3C35A695" w14:textId="5C48E6E2"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82AAC">
                    <w:rPr>
                      <w:rFonts w:ascii="Calibri" w:eastAsia="Times New Roman" w:hAnsi="Calibri" w:cs="Calibri"/>
                      <w:color w:val="3B3A36"/>
                      <w:sz w:val="20"/>
                      <w:szCs w:val="20"/>
                      <w:lang w:eastAsia="tr-TR"/>
                    </w:rPr>
                    <w:t>4</w:t>
                  </w:r>
                  <w:r w:rsidR="00232462">
                    <w:rPr>
                      <w:rFonts w:ascii="Calibri" w:eastAsia="Times New Roman" w:hAnsi="Calibri" w:cs="Calibri"/>
                      <w:color w:val="3B3A36"/>
                      <w:sz w:val="20"/>
                      <w:szCs w:val="20"/>
                      <w:lang w:eastAsia="tr-TR"/>
                    </w:rPr>
                    <w:t>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B98C32" w:rsidR="007F634E" w:rsidRPr="00226CD7" w:rsidRDefault="007F634E" w:rsidP="007F634E">
                  <w:pPr>
                    <w:rPr>
                      <w:rFonts w:ascii="Calibri" w:hAnsi="Calibri" w:cs="Calibri"/>
                      <w:sz w:val="20"/>
                      <w:szCs w:val="20"/>
                    </w:rPr>
                  </w:pP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4C2EDFE3" w:rsidR="007F634E" w:rsidRPr="00226CD7" w:rsidRDefault="007F634E" w:rsidP="007F634E">
                  <w:pPr>
                    <w:rPr>
                      <w:rFonts w:ascii="Calibri" w:hAnsi="Calibri" w:cs="Calibri"/>
                      <w:sz w:val="20"/>
                      <w:szCs w:val="20"/>
                    </w:rPr>
                  </w:pPr>
                </w:p>
              </w:tc>
              <w:tc>
                <w:tcPr>
                  <w:tcW w:w="3020" w:type="dxa"/>
                </w:tcPr>
                <w:p w14:paraId="50477F83" w14:textId="4374035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E8F9574" w:rsidR="007F634E" w:rsidRPr="00226CD7" w:rsidRDefault="007F634E" w:rsidP="007F634E">
                  <w:pPr>
                    <w:rPr>
                      <w:rFonts w:ascii="Calibri" w:hAnsi="Calibri" w:cs="Calibri"/>
                      <w:sz w:val="20"/>
                      <w:szCs w:val="20"/>
                    </w:rPr>
                  </w:pP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657735" w:rsidR="007F634E" w:rsidRPr="00226CD7" w:rsidRDefault="007F634E" w:rsidP="007F634E">
                  <w:pPr>
                    <w:rPr>
                      <w:rFonts w:ascii="Calibri" w:hAnsi="Calibri" w:cs="Calibri"/>
                      <w:sz w:val="20"/>
                      <w:szCs w:val="20"/>
                    </w:rPr>
                  </w:pP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09AEDAA" w:rsidR="007F634E" w:rsidRPr="00226CD7" w:rsidRDefault="007F634E" w:rsidP="007F634E">
                  <w:pPr>
                    <w:rPr>
                      <w:rFonts w:ascii="Calibri" w:hAnsi="Calibri" w:cs="Calibri"/>
                      <w:sz w:val="20"/>
                      <w:szCs w:val="20"/>
                    </w:rPr>
                  </w:pP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3CE481C" w:rsidR="007F634E" w:rsidRPr="00226CD7" w:rsidRDefault="00E82AAC" w:rsidP="007F634E">
                  <w:pPr>
                    <w:rPr>
                      <w:rFonts w:ascii="Calibri" w:hAnsi="Calibri" w:cs="Calibri"/>
                      <w:sz w:val="20"/>
                      <w:szCs w:val="20"/>
                    </w:rPr>
                  </w:pPr>
                  <w:r>
                    <w:rPr>
                      <w:rFonts w:ascii="Calibri" w:hAnsi="Calibri" w:cs="Calibri"/>
                      <w:sz w:val="20"/>
                      <w:szCs w:val="20"/>
                    </w:rPr>
                    <w:t>1</w:t>
                  </w:r>
                </w:p>
              </w:tc>
              <w:tc>
                <w:tcPr>
                  <w:tcW w:w="3020" w:type="dxa"/>
                </w:tcPr>
                <w:p w14:paraId="04B895A7" w14:textId="3E1D9F21" w:rsidR="007F634E" w:rsidRPr="00226CD7" w:rsidRDefault="007F634E" w:rsidP="007F634E">
                  <w:pPr>
                    <w:rPr>
                      <w:rFonts w:ascii="Calibri" w:hAnsi="Calibri" w:cs="Calibri"/>
                      <w:sz w:val="20"/>
                      <w:szCs w:val="20"/>
                    </w:rPr>
                  </w:pPr>
                  <w:r>
                    <w:rPr>
                      <w:rFonts w:ascii="Calibri" w:hAnsi="Calibri" w:cs="Calibri"/>
                      <w:sz w:val="20"/>
                      <w:szCs w:val="20"/>
                    </w:rPr>
                    <w:t>%</w:t>
                  </w:r>
                  <w:r w:rsidR="00232462">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77777777" w:rsidR="007F634E" w:rsidRPr="00226CD7" w:rsidRDefault="007F634E" w:rsidP="007F634E">
                  <w:pPr>
                    <w:rPr>
                      <w:rFonts w:ascii="Calibri" w:hAnsi="Calibri" w:cs="Calibri"/>
                      <w:b/>
                      <w:bCs/>
                      <w:sz w:val="20"/>
                      <w:szCs w:val="20"/>
                    </w:rPr>
                  </w:pP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rlito">
    <w:altName w:val="Calibri"/>
    <w:charset w:val="00"/>
    <w:family w:val="swiss"/>
    <w:pitch w:val="variable"/>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C60"/>
    <w:rsid w:val="0003589E"/>
    <w:rsid w:val="000441DB"/>
    <w:rsid w:val="00054823"/>
    <w:rsid w:val="00093162"/>
    <w:rsid w:val="0012180E"/>
    <w:rsid w:val="0019005B"/>
    <w:rsid w:val="001B4555"/>
    <w:rsid w:val="001D3BFB"/>
    <w:rsid w:val="002060ED"/>
    <w:rsid w:val="00206D7B"/>
    <w:rsid w:val="00232462"/>
    <w:rsid w:val="00284643"/>
    <w:rsid w:val="00296B46"/>
    <w:rsid w:val="002C43F4"/>
    <w:rsid w:val="00304DAA"/>
    <w:rsid w:val="00307168"/>
    <w:rsid w:val="003369C0"/>
    <w:rsid w:val="003404B8"/>
    <w:rsid w:val="003642A1"/>
    <w:rsid w:val="003B08C3"/>
    <w:rsid w:val="003D5B92"/>
    <w:rsid w:val="00416BD3"/>
    <w:rsid w:val="00423F35"/>
    <w:rsid w:val="0043309A"/>
    <w:rsid w:val="00440654"/>
    <w:rsid w:val="0048206C"/>
    <w:rsid w:val="004C48BD"/>
    <w:rsid w:val="005060AA"/>
    <w:rsid w:val="0051786E"/>
    <w:rsid w:val="005241B1"/>
    <w:rsid w:val="00574951"/>
    <w:rsid w:val="005833E5"/>
    <w:rsid w:val="00597347"/>
    <w:rsid w:val="00630C60"/>
    <w:rsid w:val="006339D8"/>
    <w:rsid w:val="00661E39"/>
    <w:rsid w:val="00677D29"/>
    <w:rsid w:val="006C55D9"/>
    <w:rsid w:val="006F7080"/>
    <w:rsid w:val="00707B38"/>
    <w:rsid w:val="00732FAF"/>
    <w:rsid w:val="00736CCA"/>
    <w:rsid w:val="00793015"/>
    <w:rsid w:val="007C3723"/>
    <w:rsid w:val="007E2A71"/>
    <w:rsid w:val="007F5803"/>
    <w:rsid w:val="007F634E"/>
    <w:rsid w:val="00812CCA"/>
    <w:rsid w:val="008572D7"/>
    <w:rsid w:val="00867237"/>
    <w:rsid w:val="00871F5E"/>
    <w:rsid w:val="008A5499"/>
    <w:rsid w:val="008B015F"/>
    <w:rsid w:val="008B7E4A"/>
    <w:rsid w:val="008C2FEF"/>
    <w:rsid w:val="008E7145"/>
    <w:rsid w:val="008F5B0A"/>
    <w:rsid w:val="00926623"/>
    <w:rsid w:val="00930D25"/>
    <w:rsid w:val="009341D6"/>
    <w:rsid w:val="0095231C"/>
    <w:rsid w:val="00974855"/>
    <w:rsid w:val="009866CA"/>
    <w:rsid w:val="009B50FD"/>
    <w:rsid w:val="00A07762"/>
    <w:rsid w:val="00A27A75"/>
    <w:rsid w:val="00A8296F"/>
    <w:rsid w:val="00AD2A32"/>
    <w:rsid w:val="00AE2FFC"/>
    <w:rsid w:val="00AF5B8B"/>
    <w:rsid w:val="00B4200D"/>
    <w:rsid w:val="00B458B7"/>
    <w:rsid w:val="00B60FD8"/>
    <w:rsid w:val="00B75D3B"/>
    <w:rsid w:val="00BA0934"/>
    <w:rsid w:val="00BB6E96"/>
    <w:rsid w:val="00BC180B"/>
    <w:rsid w:val="00C13427"/>
    <w:rsid w:val="00C57A35"/>
    <w:rsid w:val="00C63DB9"/>
    <w:rsid w:val="00CC3B7A"/>
    <w:rsid w:val="00CC7DF4"/>
    <w:rsid w:val="00D26E72"/>
    <w:rsid w:val="00D32D8D"/>
    <w:rsid w:val="00D55E55"/>
    <w:rsid w:val="00D66D10"/>
    <w:rsid w:val="00DB0918"/>
    <w:rsid w:val="00DD6DCD"/>
    <w:rsid w:val="00DF0DA0"/>
    <w:rsid w:val="00E82AAC"/>
    <w:rsid w:val="00EA0355"/>
    <w:rsid w:val="00EA2E4A"/>
    <w:rsid w:val="00EB0594"/>
    <w:rsid w:val="00EC1DD9"/>
    <w:rsid w:val="00ED671D"/>
    <w:rsid w:val="00EE3856"/>
    <w:rsid w:val="00EF2B5F"/>
    <w:rsid w:val="00FA0D12"/>
    <w:rsid w:val="00FA47B9"/>
    <w:rsid w:val="00FD47EA"/>
    <w:rsid w:val="00FE2A29"/>
    <w:rsid w:val="00FF39C3"/>
    <w:rsid w:val="00FF756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lavuzTablo1Ak">
    <w:name w:val="Grid Table 1 Light"/>
    <w:basedOn w:val="NormalTablo"/>
    <w:uiPriority w:val="46"/>
    <w:rsid w:val="003B08C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783317">
      <w:bodyDiv w:val="1"/>
      <w:marLeft w:val="0"/>
      <w:marRight w:val="0"/>
      <w:marTop w:val="0"/>
      <w:marBottom w:val="0"/>
      <w:divBdr>
        <w:top w:val="none" w:sz="0" w:space="0" w:color="auto"/>
        <w:left w:val="none" w:sz="0" w:space="0" w:color="auto"/>
        <w:bottom w:val="none" w:sz="0" w:space="0" w:color="auto"/>
        <w:right w:val="none" w:sz="0" w:space="0" w:color="auto"/>
      </w:divBdr>
    </w:div>
    <w:div w:id="606430813">
      <w:bodyDiv w:val="1"/>
      <w:marLeft w:val="0"/>
      <w:marRight w:val="0"/>
      <w:marTop w:val="0"/>
      <w:marBottom w:val="0"/>
      <w:divBdr>
        <w:top w:val="none" w:sz="0" w:space="0" w:color="auto"/>
        <w:left w:val="none" w:sz="0" w:space="0" w:color="auto"/>
        <w:bottom w:val="none" w:sz="0" w:space="0" w:color="auto"/>
        <w:right w:val="none" w:sz="0" w:space="0" w:color="auto"/>
      </w:divBdr>
    </w:div>
    <w:div w:id="639270320">
      <w:bodyDiv w:val="1"/>
      <w:marLeft w:val="0"/>
      <w:marRight w:val="0"/>
      <w:marTop w:val="0"/>
      <w:marBottom w:val="0"/>
      <w:divBdr>
        <w:top w:val="none" w:sz="0" w:space="0" w:color="auto"/>
        <w:left w:val="none" w:sz="0" w:space="0" w:color="auto"/>
        <w:bottom w:val="none" w:sz="0" w:space="0" w:color="auto"/>
        <w:right w:val="none" w:sz="0" w:space="0" w:color="auto"/>
      </w:divBdr>
    </w:div>
    <w:div w:id="748582188">
      <w:bodyDiv w:val="1"/>
      <w:marLeft w:val="0"/>
      <w:marRight w:val="0"/>
      <w:marTop w:val="0"/>
      <w:marBottom w:val="0"/>
      <w:divBdr>
        <w:top w:val="none" w:sz="0" w:space="0" w:color="auto"/>
        <w:left w:val="none" w:sz="0" w:space="0" w:color="auto"/>
        <w:bottom w:val="none" w:sz="0" w:space="0" w:color="auto"/>
        <w:right w:val="none" w:sz="0" w:space="0" w:color="auto"/>
      </w:divBdr>
    </w:div>
    <w:div w:id="1030689608">
      <w:bodyDiv w:val="1"/>
      <w:marLeft w:val="0"/>
      <w:marRight w:val="0"/>
      <w:marTop w:val="0"/>
      <w:marBottom w:val="0"/>
      <w:divBdr>
        <w:top w:val="none" w:sz="0" w:space="0" w:color="auto"/>
        <w:left w:val="none" w:sz="0" w:space="0" w:color="auto"/>
        <w:bottom w:val="none" w:sz="0" w:space="0" w:color="auto"/>
        <w:right w:val="none" w:sz="0" w:space="0" w:color="auto"/>
      </w:divBdr>
    </w:div>
    <w:div w:id="1043941506">
      <w:bodyDiv w:val="1"/>
      <w:marLeft w:val="0"/>
      <w:marRight w:val="0"/>
      <w:marTop w:val="0"/>
      <w:marBottom w:val="0"/>
      <w:divBdr>
        <w:top w:val="none" w:sz="0" w:space="0" w:color="auto"/>
        <w:left w:val="none" w:sz="0" w:space="0" w:color="auto"/>
        <w:bottom w:val="none" w:sz="0" w:space="0" w:color="auto"/>
        <w:right w:val="none" w:sz="0" w:space="0" w:color="auto"/>
      </w:divBdr>
    </w:div>
    <w:div w:id="1317101637">
      <w:bodyDiv w:val="1"/>
      <w:marLeft w:val="0"/>
      <w:marRight w:val="0"/>
      <w:marTop w:val="0"/>
      <w:marBottom w:val="0"/>
      <w:divBdr>
        <w:top w:val="none" w:sz="0" w:space="0" w:color="auto"/>
        <w:left w:val="none" w:sz="0" w:space="0" w:color="auto"/>
        <w:bottom w:val="none" w:sz="0" w:space="0" w:color="auto"/>
        <w:right w:val="none" w:sz="0" w:space="0" w:color="auto"/>
      </w:divBdr>
    </w:div>
    <w:div w:id="1425612239">
      <w:bodyDiv w:val="1"/>
      <w:marLeft w:val="0"/>
      <w:marRight w:val="0"/>
      <w:marTop w:val="0"/>
      <w:marBottom w:val="0"/>
      <w:divBdr>
        <w:top w:val="none" w:sz="0" w:space="0" w:color="auto"/>
        <w:left w:val="none" w:sz="0" w:space="0" w:color="auto"/>
        <w:bottom w:val="none" w:sz="0" w:space="0" w:color="auto"/>
        <w:right w:val="none" w:sz="0" w:space="0" w:color="auto"/>
      </w:divBdr>
    </w:div>
    <w:div w:id="1566211303">
      <w:bodyDiv w:val="1"/>
      <w:marLeft w:val="0"/>
      <w:marRight w:val="0"/>
      <w:marTop w:val="0"/>
      <w:marBottom w:val="0"/>
      <w:divBdr>
        <w:top w:val="none" w:sz="0" w:space="0" w:color="auto"/>
        <w:left w:val="none" w:sz="0" w:space="0" w:color="auto"/>
        <w:bottom w:val="none" w:sz="0" w:space="0" w:color="auto"/>
        <w:right w:val="none" w:sz="0" w:space="0" w:color="auto"/>
      </w:divBdr>
    </w:div>
    <w:div w:id="1907255921">
      <w:bodyDiv w:val="1"/>
      <w:marLeft w:val="0"/>
      <w:marRight w:val="0"/>
      <w:marTop w:val="0"/>
      <w:marBottom w:val="0"/>
      <w:divBdr>
        <w:top w:val="none" w:sz="0" w:space="0" w:color="auto"/>
        <w:left w:val="none" w:sz="0" w:space="0" w:color="auto"/>
        <w:bottom w:val="none" w:sz="0" w:space="0" w:color="auto"/>
        <w:right w:val="none" w:sz="0" w:space="0" w:color="auto"/>
      </w:divBdr>
    </w:div>
    <w:div w:id="20558106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712</Words>
  <Characters>4065</Characters>
  <Application>Microsoft Office Word</Application>
  <DocSecurity>0</DocSecurity>
  <Lines>33</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NV</cp:lastModifiedBy>
  <cp:revision>3</cp:revision>
  <dcterms:created xsi:type="dcterms:W3CDTF">2026-03-01T11:41:00Z</dcterms:created>
  <dcterms:modified xsi:type="dcterms:W3CDTF">2026-03-01T19:51:00Z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y fmtid="{D5CDD505-2E9C-101B-9397-08002B2CF9AE}" pid="5" name="GrammarlyDocumentId">
    <vt:lpwstr>12ae3907-bb75-4e3b-a3e2-bd0e1f692ce0</vt:lpwstr>
  </property>
</Properties>
</file>