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B505" w14:textId="77777777" w:rsidR="00836E68" w:rsidRDefault="00836E68" w:rsidP="00BF421D">
      <w:pPr>
        <w:textAlignment w:val="baseline"/>
        <w:rPr>
          <w:rFonts w:cstheme="minorHAnsi"/>
          <w:b/>
          <w:bCs/>
        </w:rPr>
      </w:pPr>
    </w:p>
    <w:p w14:paraId="0598E5CB" w14:textId="77777777" w:rsidR="005B7B78" w:rsidRPr="005B7B78" w:rsidRDefault="005B7B78" w:rsidP="005B7B78">
      <w:pPr>
        <w:rPr>
          <w:b/>
          <w:bCs/>
          <w:lang w:val="en-GB"/>
        </w:rPr>
      </w:pPr>
      <w:r w:rsidRPr="005B7B78">
        <w:rPr>
          <w:b/>
          <w:bCs/>
          <w:lang w:val="en-GB"/>
        </w:rPr>
        <w:t>Web of Science Araştırmacı Profili</w:t>
      </w:r>
    </w:p>
    <w:p w14:paraId="326976BE" w14:textId="6C4292B9" w:rsidR="005B7B78" w:rsidRPr="0008156D" w:rsidRDefault="005B7B78" w:rsidP="005B7B78">
      <w:r>
        <w:t>1</w:t>
      </w:r>
      <w:r>
        <w:t>0</w:t>
      </w:r>
      <w:r w:rsidRPr="00D00A75">
        <w:t>/</w:t>
      </w:r>
      <w:r>
        <w:t>0</w:t>
      </w:r>
      <w:r>
        <w:t>3</w:t>
      </w:r>
      <w:r w:rsidRPr="00D00A75">
        <w:t>/202</w:t>
      </w:r>
      <w:r>
        <w:t>6</w:t>
      </w:r>
      <w:r w:rsidRPr="00D00A75">
        <w:t xml:space="preserve">, </w:t>
      </w:r>
      <w:r>
        <w:t>Salı</w:t>
      </w:r>
      <w:r>
        <w:t xml:space="preserve"> </w:t>
      </w:r>
      <w:r>
        <w:rPr>
          <w:color w:val="000000"/>
        </w:rPr>
        <w:t>11:</w:t>
      </w:r>
      <w:r>
        <w:t>0</w:t>
      </w:r>
      <w:r>
        <w:rPr>
          <w:color w:val="000000"/>
        </w:rPr>
        <w:t xml:space="preserve">0 </w:t>
      </w:r>
      <w:r>
        <w:t>3</w:t>
      </w:r>
      <w:r>
        <w:t>0</w:t>
      </w:r>
      <w:r>
        <w:rPr>
          <w:color w:val="000000"/>
        </w:rPr>
        <w:t xml:space="preserve"> dk  </w:t>
      </w:r>
    </w:p>
    <w:p w14:paraId="12FD1B36" w14:textId="6EBD139B" w:rsidR="005B7B78" w:rsidRDefault="005B7B78" w:rsidP="005B7B78">
      <w:pPr>
        <w:rPr>
          <w:color w:val="000000"/>
        </w:rPr>
      </w:pPr>
      <w:r>
        <w:rPr>
          <w:color w:val="000000"/>
        </w:rPr>
        <w:t xml:space="preserve">Kayıt linki: </w:t>
      </w:r>
      <w:hyperlink r:id="rId5" w:history="1">
        <w:r w:rsidR="00DB067E" w:rsidRPr="00E5427E">
          <w:rPr>
            <w:rStyle w:val="Hyperlink"/>
          </w:rPr>
          <w:t>https://clarivatesupport.webex.com/weblink/register/r0ee834e3be30ee31abd6b8b01983462c</w:t>
        </w:r>
      </w:hyperlink>
    </w:p>
    <w:p w14:paraId="1309A556" w14:textId="77777777" w:rsidR="005B7B78" w:rsidRDefault="005B7B78" w:rsidP="005B7B78">
      <w:pPr>
        <w:rPr>
          <w:color w:val="000000"/>
        </w:rPr>
      </w:pPr>
      <w:r>
        <w:rPr>
          <w:color w:val="000000"/>
        </w:rPr>
        <w:t>Sunum:Derya Soğuksu- Türkçe</w:t>
      </w:r>
    </w:p>
    <w:p w14:paraId="59CC3319" w14:textId="77777777" w:rsidR="001379CD" w:rsidRDefault="001379CD" w:rsidP="00B330AB">
      <w:pPr>
        <w:rPr>
          <w:b/>
          <w:bCs/>
        </w:rPr>
      </w:pPr>
    </w:p>
    <w:p w14:paraId="2034122C" w14:textId="3A95E366" w:rsidR="00025892" w:rsidRPr="00025892" w:rsidRDefault="00025892" w:rsidP="00025892">
      <w:pPr>
        <w:pStyle w:val="ListParagraph"/>
        <w:numPr>
          <w:ilvl w:val="0"/>
          <w:numId w:val="20"/>
        </w:numPr>
      </w:pPr>
      <w:r w:rsidRPr="00025892">
        <w:t>Web Of Science Araştırmacı Profili Oluşturma</w:t>
      </w:r>
    </w:p>
    <w:p w14:paraId="08A9D769" w14:textId="2AFF25C5" w:rsidR="00025892" w:rsidRPr="00025892" w:rsidRDefault="00025892" w:rsidP="00025892">
      <w:pPr>
        <w:pStyle w:val="ListParagraph"/>
        <w:numPr>
          <w:ilvl w:val="1"/>
          <w:numId w:val="20"/>
        </w:numPr>
      </w:pPr>
      <w:r w:rsidRPr="00025892">
        <w:t xml:space="preserve">Web Of Science Araştırmacı Profili Düzeltme </w:t>
      </w:r>
    </w:p>
    <w:p w14:paraId="76B99E2C" w14:textId="683CCD2A" w:rsidR="00025892" w:rsidRPr="00025892" w:rsidRDefault="00025892" w:rsidP="00025892">
      <w:pPr>
        <w:pStyle w:val="ListParagraph"/>
        <w:numPr>
          <w:ilvl w:val="1"/>
          <w:numId w:val="20"/>
        </w:numPr>
      </w:pPr>
      <w:r w:rsidRPr="00025892">
        <w:t>Yayın ekleme</w:t>
      </w:r>
    </w:p>
    <w:p w14:paraId="35EDBBFA" w14:textId="37649390" w:rsidR="001379CD" w:rsidRPr="00025892" w:rsidRDefault="00025892" w:rsidP="00025892">
      <w:pPr>
        <w:pStyle w:val="ListParagraph"/>
        <w:numPr>
          <w:ilvl w:val="1"/>
          <w:numId w:val="20"/>
        </w:numPr>
      </w:pPr>
      <w:r w:rsidRPr="00025892">
        <w:t>Researcher ID- ORCID Senkronizasyonu</w:t>
      </w:r>
    </w:p>
    <w:p w14:paraId="53A80C34" w14:textId="77777777" w:rsidR="001379CD" w:rsidRDefault="001379CD" w:rsidP="00B330AB">
      <w:pPr>
        <w:rPr>
          <w:b/>
          <w:bCs/>
        </w:rPr>
      </w:pPr>
    </w:p>
    <w:p w14:paraId="1420F072" w14:textId="77777777" w:rsidR="00880D76" w:rsidRDefault="00880D76" w:rsidP="00B330AB">
      <w:pPr>
        <w:rPr>
          <w:b/>
          <w:bCs/>
        </w:rPr>
      </w:pPr>
    </w:p>
    <w:p w14:paraId="6F5FBE76" w14:textId="77777777" w:rsidR="00880D76" w:rsidRPr="0003545B" w:rsidRDefault="00880D76" w:rsidP="00880D76">
      <w:pPr>
        <w:rPr>
          <w:b/>
          <w:bCs/>
        </w:rPr>
      </w:pPr>
      <w:r w:rsidRPr="0003545B">
        <w:rPr>
          <w:b/>
          <w:bCs/>
        </w:rPr>
        <w:t>Konu Seçiminden Yayına: ProQuest Yazar Çalıştayı ile Tez Yazımında Stratejik Yaklaşım</w:t>
      </w:r>
    </w:p>
    <w:p w14:paraId="471AA1D0" w14:textId="77777777" w:rsidR="00880D76" w:rsidRPr="0003545B" w:rsidRDefault="00880D76" w:rsidP="00880D76">
      <w:r w:rsidRPr="0003545B">
        <w:t>10/03/2026, Salı  14:30    60 dk </w:t>
      </w:r>
      <w:r w:rsidRPr="0003545B">
        <w:br/>
      </w:r>
      <w:r w:rsidRPr="0003545B">
        <w:rPr>
          <w:b/>
          <w:bCs/>
        </w:rPr>
        <w:t>Kayıt linki:</w:t>
      </w:r>
      <w:r w:rsidRPr="0003545B">
        <w:t xml:space="preserve"> </w:t>
      </w:r>
      <w:hyperlink r:id="rId6" w:history="1">
        <w:r w:rsidRPr="0003545B">
          <w:rPr>
            <w:rStyle w:val="Hyperlink"/>
          </w:rPr>
          <w:t>https://clarivatesupport.webex.com/weblink/register/r2a9514536f7fb4ff4f17e98b202fb532</w:t>
        </w:r>
      </w:hyperlink>
      <w:r w:rsidRPr="0003545B">
        <w:t xml:space="preserve"> </w:t>
      </w:r>
      <w:r w:rsidRPr="0003545B">
        <w:br/>
      </w:r>
      <w:r w:rsidRPr="0003545B">
        <w:rPr>
          <w:b/>
          <w:bCs/>
        </w:rPr>
        <w:t>Sunum:</w:t>
      </w:r>
      <w:r w:rsidRPr="0003545B">
        <w:t xml:space="preserve"> Handan ILIC - Türkçe</w:t>
      </w:r>
      <w:r w:rsidRPr="0003545B">
        <w:br/>
      </w:r>
      <w:r w:rsidRPr="0003545B">
        <w:br/>
        <w:t>Webinarın sonunda katılımcılar aşağıdaki bilgilere sahip olacaklardır.</w:t>
      </w:r>
      <w:r w:rsidRPr="0003545B">
        <w:br/>
        <w:t>• Tez yazımı için “Hazırlık Aşaması”</w:t>
      </w:r>
      <w:r w:rsidRPr="0003545B">
        <w:br/>
        <w:t>• Teklif: “Bir Konuyu Seçme ve İyileştirme”</w:t>
      </w:r>
      <w:r w:rsidRPr="0003545B">
        <w:br/>
        <w:t>• Araştırma: “Etkili bir Literatür İncelemesi Yapmak”</w:t>
      </w:r>
      <w:r w:rsidRPr="0003545B">
        <w:br/>
        <w:t>• “Yazma” ile ilgili detaylar</w:t>
      </w:r>
      <w:r w:rsidRPr="0003545B">
        <w:br/>
        <w:t>• Tez yazımındaki bazı tuzakları belirleyip, bunlardan kaçınmak</w:t>
      </w:r>
      <w:r w:rsidRPr="0003545B">
        <w:br/>
        <w:t>• Tezlerinizi yayınlamak ve araştırmanızı güçlendirmek için seçenekleri değerlendirmek</w:t>
      </w:r>
      <w:r w:rsidRPr="0003545B">
        <w:br/>
      </w:r>
    </w:p>
    <w:p w14:paraId="38463B28" w14:textId="77777777" w:rsidR="001379CD" w:rsidRDefault="001379CD" w:rsidP="00B330AB">
      <w:pPr>
        <w:rPr>
          <w:b/>
          <w:bCs/>
        </w:rPr>
      </w:pPr>
    </w:p>
    <w:p w14:paraId="1A4BD575" w14:textId="70E91136" w:rsidR="00B330AB" w:rsidRDefault="00B330AB" w:rsidP="00B330AB">
      <w:pPr>
        <w:rPr>
          <w:b/>
          <w:bCs/>
        </w:rPr>
      </w:pPr>
      <w:r w:rsidRPr="00AA1ECE">
        <w:rPr>
          <w:b/>
          <w:bCs/>
        </w:rPr>
        <w:t>Web of Science Core Collection kullanarak güvenle araştırma yapın: Tüm Araştırmacılar İçin</w:t>
      </w:r>
      <w:r>
        <w:rPr>
          <w:b/>
          <w:bCs/>
        </w:rPr>
        <w:t>!</w:t>
      </w:r>
    </w:p>
    <w:p w14:paraId="6A489CC1" w14:textId="5CC0BE6B" w:rsidR="00B330AB" w:rsidRPr="0008156D" w:rsidRDefault="005C3E43" w:rsidP="00B330AB">
      <w:r>
        <w:t>11</w:t>
      </w:r>
      <w:r w:rsidR="00521FD1" w:rsidRPr="00D00A75">
        <w:t>/</w:t>
      </w:r>
      <w:r>
        <w:t>0</w:t>
      </w:r>
      <w:r w:rsidR="00705B09">
        <w:t>3</w:t>
      </w:r>
      <w:r w:rsidR="00521FD1" w:rsidRPr="00D00A75">
        <w:t>/202</w:t>
      </w:r>
      <w:r>
        <w:t>6</w:t>
      </w:r>
      <w:r w:rsidR="00521FD1" w:rsidRPr="00D00A75">
        <w:t xml:space="preserve">, </w:t>
      </w:r>
      <w:r>
        <w:t>Çarşamba</w:t>
      </w:r>
      <w:r w:rsidR="00521FD1">
        <w:t xml:space="preserve"> </w:t>
      </w:r>
      <w:r w:rsidR="00521FD1">
        <w:rPr>
          <w:color w:val="000000"/>
        </w:rPr>
        <w:t>1</w:t>
      </w:r>
      <w:r w:rsidR="009370DE">
        <w:rPr>
          <w:color w:val="000000"/>
        </w:rPr>
        <w:t>1</w:t>
      </w:r>
      <w:r w:rsidR="00521FD1">
        <w:rPr>
          <w:color w:val="000000"/>
        </w:rPr>
        <w:t>:</w:t>
      </w:r>
      <w:r w:rsidR="00521FD1">
        <w:t>0</w:t>
      </w:r>
      <w:r w:rsidR="00521FD1">
        <w:rPr>
          <w:color w:val="000000"/>
        </w:rPr>
        <w:t xml:space="preserve">0 </w:t>
      </w:r>
      <w:r w:rsidR="00B330AB">
        <w:t>60</w:t>
      </w:r>
      <w:r w:rsidR="00B330AB">
        <w:rPr>
          <w:color w:val="000000"/>
        </w:rPr>
        <w:t xml:space="preserve"> dk  </w:t>
      </w:r>
    </w:p>
    <w:p w14:paraId="7EB27B3D" w14:textId="72F8CB1C" w:rsidR="00B330AB" w:rsidRDefault="00B330AB" w:rsidP="00B330AB">
      <w:pPr>
        <w:rPr>
          <w:color w:val="000000"/>
        </w:rPr>
      </w:pPr>
      <w:r>
        <w:rPr>
          <w:color w:val="000000"/>
        </w:rPr>
        <w:t xml:space="preserve">Kayıt linki: </w:t>
      </w:r>
      <w:hyperlink r:id="rId7" w:history="1">
        <w:r w:rsidR="00670AB8" w:rsidRPr="00E5427E">
          <w:rPr>
            <w:rStyle w:val="Hyperlink"/>
          </w:rPr>
          <w:t>https://clarivatesupport.webex.com/weblink/register/r93f83531bdfd0b35ce6fa5ceb8f1de83</w:t>
        </w:r>
      </w:hyperlink>
    </w:p>
    <w:p w14:paraId="202EDF47" w14:textId="77777777" w:rsidR="00B330AB" w:rsidRDefault="00B330AB" w:rsidP="00B330AB">
      <w:pPr>
        <w:rPr>
          <w:color w:val="000000"/>
        </w:rPr>
      </w:pPr>
      <w:r>
        <w:rPr>
          <w:color w:val="000000"/>
        </w:rPr>
        <w:t>Sunum:Derya Soğuksu- Türkçe</w:t>
      </w:r>
    </w:p>
    <w:p w14:paraId="4138740B" w14:textId="77777777" w:rsidR="00B330AB" w:rsidRDefault="00B330AB" w:rsidP="00B330AB">
      <w:pPr>
        <w:rPr>
          <w:color w:val="000000"/>
        </w:rPr>
      </w:pPr>
    </w:p>
    <w:p w14:paraId="2DC8AE40" w14:textId="16AAABE8" w:rsidR="00B330AB" w:rsidRPr="00A362DD" w:rsidRDefault="00B330AB" w:rsidP="00A362DD">
      <w:pPr>
        <w:pStyle w:val="ListParagraph"/>
        <w:numPr>
          <w:ilvl w:val="0"/>
          <w:numId w:val="6"/>
        </w:numPr>
        <w:rPr>
          <w:color w:val="000000"/>
        </w:rPr>
      </w:pPr>
      <w:r w:rsidRPr="00A362DD">
        <w:rPr>
          <w:color w:val="000000"/>
        </w:rPr>
        <w:t>Web of Science özelliklerini kişiselleştirme, tarama ve filtreleme seçenekleri</w:t>
      </w:r>
    </w:p>
    <w:p w14:paraId="06D1A871" w14:textId="2D1A35CF" w:rsidR="00B330AB" w:rsidRPr="00A362DD" w:rsidRDefault="00B330AB" w:rsidP="00A362DD">
      <w:pPr>
        <w:pStyle w:val="ListParagraph"/>
        <w:numPr>
          <w:ilvl w:val="0"/>
          <w:numId w:val="6"/>
        </w:numPr>
        <w:rPr>
          <w:color w:val="000000"/>
        </w:rPr>
      </w:pPr>
      <w:r w:rsidRPr="00A362DD">
        <w:rPr>
          <w:color w:val="000000"/>
        </w:rPr>
        <w:t>Konulara ilişkin en iyi yazarları, dergileri, kurumları, yayınları bulmak için tarama sonuçlarının analizi</w:t>
      </w:r>
    </w:p>
    <w:p w14:paraId="3437ACB3" w14:textId="1EF848D0" w:rsidR="00B330AB" w:rsidRPr="00A362DD" w:rsidRDefault="00B330AB" w:rsidP="00A362DD">
      <w:pPr>
        <w:pStyle w:val="ListParagraph"/>
        <w:numPr>
          <w:ilvl w:val="0"/>
          <w:numId w:val="6"/>
        </w:numPr>
        <w:rPr>
          <w:color w:val="000000"/>
        </w:rPr>
      </w:pPr>
      <w:r w:rsidRPr="00A362DD">
        <w:rPr>
          <w:color w:val="000000"/>
        </w:rPr>
        <w:t>Atıf Raporu</w:t>
      </w:r>
    </w:p>
    <w:p w14:paraId="56E92AF7" w14:textId="6F7C608F" w:rsidR="00B330AB" w:rsidRPr="00A362DD" w:rsidRDefault="00B330AB" w:rsidP="00A362DD">
      <w:pPr>
        <w:pStyle w:val="ListParagraph"/>
        <w:numPr>
          <w:ilvl w:val="0"/>
          <w:numId w:val="6"/>
        </w:numPr>
        <w:rPr>
          <w:b/>
          <w:bCs/>
        </w:rPr>
      </w:pPr>
      <w:r w:rsidRPr="00A362DD">
        <w:rPr>
          <w:color w:val="000000"/>
        </w:rPr>
        <w:t>Araştırmacı Profili</w:t>
      </w:r>
    </w:p>
    <w:p w14:paraId="4A221AB3" w14:textId="77777777" w:rsidR="00B330AB" w:rsidRDefault="00B330AB" w:rsidP="00B330AB">
      <w:pPr>
        <w:rPr>
          <w:b/>
          <w:bCs/>
        </w:rPr>
      </w:pPr>
    </w:p>
    <w:p w14:paraId="23FB3D9E" w14:textId="77777777" w:rsidR="00B330AB" w:rsidRDefault="00B330AB" w:rsidP="00B330AB">
      <w:pPr>
        <w:rPr>
          <w:b/>
          <w:bCs/>
        </w:rPr>
      </w:pPr>
      <w:r w:rsidRPr="00716671">
        <w:rPr>
          <w:b/>
          <w:bCs/>
        </w:rPr>
        <w:t>InCites B&amp;A, JCR, Research Horizon Navigator:  Araştırmacılar İçin</w:t>
      </w:r>
      <w:r>
        <w:rPr>
          <w:b/>
          <w:bCs/>
        </w:rPr>
        <w:t xml:space="preserve"> Araştırma Stratejisi ve Performansı </w:t>
      </w:r>
    </w:p>
    <w:p w14:paraId="176BD622" w14:textId="476427A4" w:rsidR="009370DE" w:rsidRPr="0008156D" w:rsidRDefault="00415821" w:rsidP="009370DE">
      <w:r>
        <w:t>11</w:t>
      </w:r>
      <w:r w:rsidRPr="00D00A75">
        <w:t>/</w:t>
      </w:r>
      <w:r>
        <w:t>03</w:t>
      </w:r>
      <w:r w:rsidRPr="00D00A75">
        <w:t>/202</w:t>
      </w:r>
      <w:r>
        <w:t>6</w:t>
      </w:r>
      <w:r w:rsidRPr="00D00A75">
        <w:t xml:space="preserve">, </w:t>
      </w:r>
      <w:r>
        <w:t xml:space="preserve">Çarşamba </w:t>
      </w:r>
      <w:r w:rsidR="009370DE">
        <w:rPr>
          <w:color w:val="000000"/>
        </w:rPr>
        <w:t>1</w:t>
      </w:r>
      <w:r>
        <w:rPr>
          <w:color w:val="000000"/>
        </w:rPr>
        <w:t>4</w:t>
      </w:r>
      <w:r w:rsidR="009370DE">
        <w:rPr>
          <w:color w:val="000000"/>
        </w:rPr>
        <w:t>:</w:t>
      </w:r>
      <w:r w:rsidR="009370DE">
        <w:t>0</w:t>
      </w:r>
      <w:r w:rsidR="009370DE">
        <w:rPr>
          <w:color w:val="000000"/>
        </w:rPr>
        <w:t xml:space="preserve">0 </w:t>
      </w:r>
      <w:r w:rsidR="009370DE">
        <w:t>90</w:t>
      </w:r>
      <w:r w:rsidR="009370DE">
        <w:rPr>
          <w:color w:val="000000"/>
        </w:rPr>
        <w:t xml:space="preserve"> dk  </w:t>
      </w:r>
    </w:p>
    <w:p w14:paraId="492A40BD" w14:textId="63A52ACD" w:rsidR="00C72A81" w:rsidRDefault="00B330AB" w:rsidP="00B330AB">
      <w:pPr>
        <w:rPr>
          <w:color w:val="000000"/>
        </w:rPr>
      </w:pPr>
      <w:r>
        <w:rPr>
          <w:color w:val="000000"/>
        </w:rPr>
        <w:t xml:space="preserve">Kayıt linki: </w:t>
      </w:r>
      <w:hyperlink r:id="rId8" w:history="1">
        <w:r w:rsidR="00670AB8" w:rsidRPr="00E5427E">
          <w:rPr>
            <w:rStyle w:val="Hyperlink"/>
          </w:rPr>
          <w:t>https://clarivatesupport.webex.com/weblink/register/r9cdd8c6146c2b233349edce1a316d23b</w:t>
        </w:r>
      </w:hyperlink>
    </w:p>
    <w:p w14:paraId="33676A67" w14:textId="5E6E511A" w:rsidR="00B330AB" w:rsidRDefault="00B330AB" w:rsidP="00B330AB">
      <w:pPr>
        <w:rPr>
          <w:color w:val="000000"/>
        </w:rPr>
      </w:pPr>
      <w:r>
        <w:rPr>
          <w:color w:val="000000"/>
        </w:rPr>
        <w:t>Sunum:Derya Soğuksu- Türkçe</w:t>
      </w:r>
    </w:p>
    <w:p w14:paraId="2169B335" w14:textId="77777777" w:rsidR="00B330AB" w:rsidRDefault="00B330AB" w:rsidP="00B330AB">
      <w:pPr>
        <w:rPr>
          <w:color w:val="000000"/>
        </w:rPr>
      </w:pPr>
    </w:p>
    <w:p w14:paraId="6F0CBE29" w14:textId="77777777" w:rsidR="00B330AB" w:rsidRDefault="00B330AB" w:rsidP="00B330AB">
      <w:pPr>
        <w:pStyle w:val="ListParagraph"/>
        <w:numPr>
          <w:ilvl w:val="0"/>
          <w:numId w:val="2"/>
        </w:numPr>
        <w:rPr>
          <w:color w:val="000000"/>
        </w:rPr>
      </w:pPr>
      <w:r w:rsidRPr="00C03D79">
        <w:rPr>
          <w:color w:val="000000"/>
        </w:rPr>
        <w:t>Araştırma performansınızı kıyaslama</w:t>
      </w:r>
    </w:p>
    <w:p w14:paraId="56E816CA" w14:textId="77777777" w:rsidR="00B330AB" w:rsidRDefault="00B330AB" w:rsidP="00B330AB">
      <w:pPr>
        <w:pStyle w:val="ListParagraph"/>
        <w:numPr>
          <w:ilvl w:val="0"/>
          <w:numId w:val="2"/>
        </w:numPr>
        <w:rPr>
          <w:color w:val="000000"/>
        </w:rPr>
      </w:pPr>
      <w:r w:rsidRPr="00C03D79">
        <w:rPr>
          <w:color w:val="000000"/>
        </w:rPr>
        <w:t>Araştırma stratejinizi tanımlama</w:t>
      </w:r>
    </w:p>
    <w:p w14:paraId="20BF32CE" w14:textId="77777777" w:rsidR="00B330AB" w:rsidRDefault="00B330AB" w:rsidP="00B330AB">
      <w:pPr>
        <w:pStyle w:val="ListParagraph"/>
        <w:numPr>
          <w:ilvl w:val="0"/>
          <w:numId w:val="2"/>
        </w:numPr>
        <w:rPr>
          <w:color w:val="000000"/>
        </w:rPr>
      </w:pPr>
      <w:r w:rsidRPr="00C03D79">
        <w:rPr>
          <w:color w:val="000000"/>
        </w:rPr>
        <w:t>Bilimde yeni trendleri izlemeyi ve en etkili araştırma projelerini tespit etme</w:t>
      </w:r>
    </w:p>
    <w:p w14:paraId="620CC022" w14:textId="77777777" w:rsidR="00B330AB" w:rsidRDefault="00B330AB" w:rsidP="00B330AB">
      <w:pPr>
        <w:pStyle w:val="ListParagraph"/>
        <w:numPr>
          <w:ilvl w:val="0"/>
          <w:numId w:val="2"/>
        </w:numPr>
        <w:rPr>
          <w:color w:val="000000"/>
        </w:rPr>
      </w:pPr>
      <w:r w:rsidRPr="00C03D79">
        <w:rPr>
          <w:color w:val="000000"/>
        </w:rPr>
        <w:t>Dergi etki faktörü- JIF, Quartiles verilerine erişme</w:t>
      </w:r>
    </w:p>
    <w:p w14:paraId="1E33B424" w14:textId="77777777" w:rsidR="00B330AB" w:rsidRDefault="00B330AB" w:rsidP="00B330AB">
      <w:pPr>
        <w:pStyle w:val="ListParagraph"/>
        <w:numPr>
          <w:ilvl w:val="0"/>
          <w:numId w:val="2"/>
        </w:numPr>
        <w:rPr>
          <w:color w:val="000000"/>
        </w:rPr>
      </w:pPr>
      <w:r w:rsidRPr="00C03D79">
        <w:rPr>
          <w:color w:val="000000"/>
        </w:rPr>
        <w:lastRenderedPageBreak/>
        <w:t>Araştırma çıktılarınız için dergi seçimi</w:t>
      </w:r>
    </w:p>
    <w:p w14:paraId="4092901C" w14:textId="77777777" w:rsidR="00B330AB" w:rsidRDefault="00B330AB" w:rsidP="00B330AB">
      <w:pPr>
        <w:pStyle w:val="ListParagraph"/>
        <w:numPr>
          <w:ilvl w:val="0"/>
          <w:numId w:val="2"/>
        </w:numPr>
        <w:rPr>
          <w:color w:val="000000"/>
        </w:rPr>
      </w:pPr>
      <w:r w:rsidRPr="00C03D79">
        <w:rPr>
          <w:color w:val="000000"/>
        </w:rPr>
        <w:t>Temel verileri keşfetmeyi (Yazarlar, Kurumlar, Ülkeler, Araştırma Alanları, Dergiler, Fon verenler) ve veri setleri oluşturma</w:t>
      </w:r>
    </w:p>
    <w:p w14:paraId="08134C21" w14:textId="77777777" w:rsidR="00626722" w:rsidRDefault="00626722" w:rsidP="000B141D">
      <w:pPr>
        <w:textAlignment w:val="baseline"/>
        <w:rPr>
          <w:rFonts w:cstheme="minorHAnsi"/>
          <w:b/>
          <w:bCs/>
        </w:rPr>
      </w:pPr>
    </w:p>
    <w:p w14:paraId="633367D1" w14:textId="77777777" w:rsidR="00880D76" w:rsidRDefault="00880D76" w:rsidP="000B141D">
      <w:pPr>
        <w:textAlignment w:val="baseline"/>
        <w:rPr>
          <w:rFonts w:cstheme="minorHAnsi"/>
          <w:b/>
          <w:bCs/>
        </w:rPr>
      </w:pPr>
    </w:p>
    <w:p w14:paraId="187089D8" w14:textId="77777777" w:rsidR="00880D76" w:rsidRPr="00880D76" w:rsidRDefault="00880D76" w:rsidP="00880D76">
      <w:pPr>
        <w:rPr>
          <w:b/>
          <w:bCs/>
          <w:lang w:val="en-GB"/>
        </w:rPr>
      </w:pPr>
      <w:r w:rsidRPr="00880D76">
        <w:rPr>
          <w:b/>
          <w:bCs/>
          <w:lang w:val="en-GB"/>
        </w:rPr>
        <w:t>Güvenilir Bilgiye Hızlı Erişim: ProQuest Central Premium’u Etkin Kullanma Rehberi</w:t>
      </w:r>
    </w:p>
    <w:p w14:paraId="3064EA6D" w14:textId="77777777" w:rsidR="00880D76" w:rsidRPr="0003545B" w:rsidRDefault="00880D76" w:rsidP="00880D76">
      <w:pPr>
        <w:rPr>
          <w:b/>
          <w:bCs/>
        </w:rPr>
      </w:pPr>
      <w:r w:rsidRPr="00313EFB">
        <w:rPr>
          <w:lang w:val="en-GB"/>
        </w:rPr>
        <w:t>18/03/2026, Çarşamba  14:30    60 dk</w:t>
      </w:r>
      <w:r w:rsidRPr="00313EFB">
        <w:t> </w:t>
      </w:r>
      <w:r w:rsidRPr="00313EFB">
        <w:br/>
        <w:t xml:space="preserve">Kayıt linki: </w:t>
      </w:r>
      <w:hyperlink r:id="rId9" w:history="1">
        <w:r w:rsidRPr="0003545B">
          <w:rPr>
            <w:rStyle w:val="Hyperlink"/>
          </w:rPr>
          <w:t>https://clarivatesupport.webex.com/weblink/register/r12328e388e98fdfabd0185e708b60e39</w:t>
        </w:r>
      </w:hyperlink>
      <w:r w:rsidRPr="0003545B">
        <w:t xml:space="preserve">       </w:t>
      </w:r>
      <w:r w:rsidRPr="0003545B">
        <w:br/>
      </w:r>
      <w:r w:rsidRPr="00313EFB">
        <w:t>Sunum:</w:t>
      </w:r>
      <w:r w:rsidRPr="0003545B">
        <w:t xml:space="preserve"> Handan ILIC - Türkçe</w:t>
      </w:r>
      <w:r w:rsidRPr="0003545B">
        <w:br/>
      </w:r>
      <w:r w:rsidRPr="0003545B">
        <w:br/>
      </w:r>
      <w:r w:rsidRPr="00313EFB">
        <w:t>Öğrenme Hedefleri</w:t>
      </w:r>
    </w:p>
    <w:p w14:paraId="2A8231F6" w14:textId="77777777" w:rsidR="00880D76" w:rsidRPr="0003545B" w:rsidRDefault="00880D76" w:rsidP="00880D76">
      <w:pPr>
        <w:pStyle w:val="ListParagraph"/>
        <w:numPr>
          <w:ilvl w:val="0"/>
          <w:numId w:val="17"/>
        </w:numPr>
        <w:spacing w:before="240" w:after="240" w:line="360" w:lineRule="auto"/>
      </w:pPr>
      <w:r w:rsidRPr="0003545B">
        <w:t xml:space="preserve">Katılımcılar, ProQuest Central Premium’un kapsamını, içerdiği disiplinleri ve sunduğu temel içerik türlerini anlayacak. </w:t>
      </w:r>
    </w:p>
    <w:p w14:paraId="5FC38674" w14:textId="77777777" w:rsidR="00880D76" w:rsidRPr="0003545B" w:rsidRDefault="00880D76" w:rsidP="00880D76">
      <w:pPr>
        <w:pStyle w:val="ListParagraph"/>
        <w:numPr>
          <w:ilvl w:val="0"/>
          <w:numId w:val="17"/>
        </w:numPr>
        <w:spacing w:before="240" w:after="240" w:line="360" w:lineRule="auto"/>
      </w:pPr>
      <w:r w:rsidRPr="0003545B">
        <w:t xml:space="preserve">Platformda etkili araştırma yapmak için gelişmiş arama seçeneklerini, filtreleri ve temel arama stratejilerini kullanmayı öğrenecek. </w:t>
      </w:r>
    </w:p>
    <w:p w14:paraId="6B09F30B" w14:textId="77777777" w:rsidR="00880D76" w:rsidRPr="0003545B" w:rsidRDefault="00880D76" w:rsidP="00880D76">
      <w:pPr>
        <w:pStyle w:val="ListParagraph"/>
        <w:numPr>
          <w:ilvl w:val="0"/>
          <w:numId w:val="17"/>
        </w:numPr>
        <w:spacing w:before="240" w:after="240" w:line="360" w:lineRule="auto"/>
      </w:pPr>
      <w:r w:rsidRPr="0003545B">
        <w:t xml:space="preserve">Akademik çalışma hazırlarken literatür taramasını daha verimli yürütmeyi ve ihtiyaç duydukları kaynaklara hızlıca ulaşmayı deneyimleyecek. </w:t>
      </w:r>
    </w:p>
    <w:p w14:paraId="77BDE434" w14:textId="77777777" w:rsidR="00880D76" w:rsidRPr="0003545B" w:rsidRDefault="00880D76" w:rsidP="00880D76">
      <w:pPr>
        <w:pStyle w:val="ListParagraph"/>
        <w:numPr>
          <w:ilvl w:val="0"/>
          <w:numId w:val="17"/>
        </w:numPr>
        <w:spacing w:before="240" w:after="240" w:line="360" w:lineRule="auto"/>
      </w:pPr>
      <w:r w:rsidRPr="0003545B">
        <w:t>Kaynakları kaydetme, düzenleme, paylaşma ve otomatik alıntı araçlarını kullanarak araştırma süreçlerini kolaylaştırmayı öğrenecek.</w:t>
      </w:r>
    </w:p>
    <w:p w14:paraId="16D97CD3" w14:textId="77777777" w:rsidR="00C416D4" w:rsidRDefault="00C416D4" w:rsidP="000B141D">
      <w:pPr>
        <w:textAlignment w:val="baseline"/>
        <w:rPr>
          <w:rFonts w:cstheme="minorHAnsi"/>
          <w:b/>
          <w:bCs/>
        </w:rPr>
      </w:pPr>
    </w:p>
    <w:p w14:paraId="20317FF3" w14:textId="77777777" w:rsidR="008941DD" w:rsidRDefault="008941DD" w:rsidP="00836E68">
      <w:r w:rsidRPr="0051673C">
        <w:rPr>
          <w:rFonts w:cstheme="minorHAnsi"/>
          <w:b/>
          <w:bCs/>
        </w:rPr>
        <w:t xml:space="preserve">Veriden Karara: Koleksiyon Yönetimi ve Dönüştürücü Anlaşmaları </w:t>
      </w:r>
      <w:r>
        <w:rPr>
          <w:rFonts w:cstheme="minorHAnsi"/>
          <w:b/>
          <w:bCs/>
        </w:rPr>
        <w:t>(</w:t>
      </w:r>
      <w:r w:rsidRPr="00FF201E">
        <w:rPr>
          <w:rFonts w:cstheme="minorHAnsi"/>
          <w:b/>
          <w:bCs/>
        </w:rPr>
        <w:t>Transformative Agreements</w:t>
      </w:r>
      <w:r>
        <w:rPr>
          <w:rFonts w:cstheme="minorHAnsi"/>
          <w:b/>
          <w:bCs/>
        </w:rPr>
        <w:t xml:space="preserve">) </w:t>
      </w:r>
      <w:r w:rsidRPr="0051673C">
        <w:rPr>
          <w:rFonts w:cstheme="minorHAnsi"/>
          <w:b/>
          <w:bCs/>
        </w:rPr>
        <w:t>Desteklemek</w:t>
      </w:r>
      <w:r>
        <w:t xml:space="preserve">   </w:t>
      </w:r>
    </w:p>
    <w:p w14:paraId="370110E9" w14:textId="1F4D7D78" w:rsidR="00836E68" w:rsidRDefault="008941DD" w:rsidP="00836E68">
      <w:pPr>
        <w:rPr>
          <w:color w:val="000000"/>
        </w:rPr>
      </w:pPr>
      <w:r>
        <w:t>25</w:t>
      </w:r>
      <w:r w:rsidR="00836E68" w:rsidRPr="00D00A75">
        <w:t>/</w:t>
      </w:r>
      <w:r w:rsidR="005D2F1F">
        <w:t>0</w:t>
      </w:r>
      <w:r>
        <w:t>3</w:t>
      </w:r>
      <w:r w:rsidR="00836E68" w:rsidRPr="00D00A75">
        <w:t>/202</w:t>
      </w:r>
      <w:r w:rsidR="006B4FD3">
        <w:t>6</w:t>
      </w:r>
      <w:r w:rsidR="00836E68" w:rsidRPr="00D00A75">
        <w:t xml:space="preserve">, </w:t>
      </w:r>
      <w:r w:rsidR="005824C6">
        <w:t xml:space="preserve">Çarşamba  </w:t>
      </w:r>
      <w:r w:rsidR="00836E68">
        <w:rPr>
          <w:color w:val="000000"/>
        </w:rPr>
        <w:t>1</w:t>
      </w:r>
      <w:r>
        <w:rPr>
          <w:color w:val="000000"/>
        </w:rPr>
        <w:t>1</w:t>
      </w:r>
      <w:r w:rsidR="00836E68">
        <w:rPr>
          <w:color w:val="000000"/>
        </w:rPr>
        <w:t>:</w:t>
      </w:r>
      <w:r w:rsidR="00836E68">
        <w:t>0</w:t>
      </w:r>
      <w:r w:rsidR="00836E68">
        <w:rPr>
          <w:color w:val="000000"/>
        </w:rPr>
        <w:t xml:space="preserve">0    </w:t>
      </w:r>
      <w:r w:rsidR="002B42F4">
        <w:rPr>
          <w:color w:val="000000"/>
        </w:rPr>
        <w:t>6</w:t>
      </w:r>
      <w:r w:rsidR="00836E68">
        <w:rPr>
          <w:color w:val="000000"/>
        </w:rPr>
        <w:t>0 dk</w:t>
      </w:r>
    </w:p>
    <w:p w14:paraId="12D43229" w14:textId="6E6A0253" w:rsidR="00766B02" w:rsidRDefault="00836E68" w:rsidP="00766B02">
      <w:pPr>
        <w:textAlignment w:val="baseline"/>
        <w:rPr>
          <w:rFonts w:eastAsia="Times New Roman" w:cstheme="minorHAnsi"/>
          <w:color w:val="444444"/>
          <w:lang w:eastAsia="en-GB"/>
        </w:rPr>
      </w:pPr>
      <w:r>
        <w:rPr>
          <w:color w:val="000000"/>
        </w:rPr>
        <w:t xml:space="preserve">Kayıt linki: </w:t>
      </w:r>
      <w:hyperlink r:id="rId10" w:history="1">
        <w:r w:rsidR="00A07A80" w:rsidRPr="00E5427E">
          <w:rPr>
            <w:rStyle w:val="Hyperlink"/>
            <w:rFonts w:eastAsia="Times New Roman" w:cstheme="minorHAnsi"/>
            <w:lang w:eastAsia="en-GB"/>
          </w:rPr>
          <w:t>https://clarivatesupport.webex.com/weblink/register/rccf2d55db5624ca3a581f23b88c6abdf</w:t>
        </w:r>
      </w:hyperlink>
    </w:p>
    <w:p w14:paraId="4F430328" w14:textId="77777777" w:rsidR="00836E68" w:rsidRDefault="00836E68" w:rsidP="00836E68">
      <w:pPr>
        <w:rPr>
          <w:color w:val="000000"/>
        </w:rPr>
      </w:pPr>
      <w:r>
        <w:rPr>
          <w:color w:val="000000"/>
        </w:rPr>
        <w:t>Sunum:Derya Soğuksu- Türkçe</w:t>
      </w:r>
    </w:p>
    <w:p w14:paraId="6D51C0AE" w14:textId="77777777" w:rsidR="00836E68" w:rsidRDefault="00836E68" w:rsidP="00836E68">
      <w:pPr>
        <w:textAlignment w:val="baseline"/>
        <w:rPr>
          <w:rFonts w:cstheme="minorHAnsi"/>
          <w:b/>
          <w:bCs/>
        </w:rPr>
      </w:pPr>
    </w:p>
    <w:p w14:paraId="05C27221" w14:textId="77777777" w:rsidR="00A93139" w:rsidRPr="00A93139" w:rsidRDefault="00A93139" w:rsidP="00A93139">
      <w:pPr>
        <w:textAlignment w:val="baseline"/>
        <w:rPr>
          <w:rFonts w:asciiTheme="minorHAnsi" w:eastAsia="Times New Roman" w:hAnsiTheme="minorHAnsi" w:cstheme="minorHAnsi"/>
          <w:color w:val="444444"/>
          <w:lang w:eastAsia="en-GB"/>
        </w:rPr>
      </w:pPr>
      <w:r w:rsidRPr="00A93139">
        <w:rPr>
          <w:rFonts w:asciiTheme="minorHAnsi" w:eastAsia="Times New Roman" w:hAnsiTheme="minorHAnsi" w:cstheme="minorHAnsi"/>
          <w:color w:val="444444"/>
          <w:lang w:eastAsia="en-GB"/>
        </w:rPr>
        <w:t>Dergi koleksiyonları ve dönüştürücü anlaşmalar hakkında bilinçli kararlar almak için kullanım istatistiklerinden daha fazlasına ihtiyaç vardır. Bu pratik web seminerinde, Web of Science ve InCites'in bir kurumun yayıncılık davranışları, araştırma etkisi ve açık erişim faaliyetleri hakkında nasıl tamamlayıcı bilgiler sağlayabileceğini göstereceğiz.</w:t>
      </w:r>
    </w:p>
    <w:p w14:paraId="0FA10893" w14:textId="77777777" w:rsidR="00A93139" w:rsidRPr="00A93139" w:rsidRDefault="00A93139" w:rsidP="00A93139">
      <w:pPr>
        <w:textAlignment w:val="baseline"/>
        <w:rPr>
          <w:rFonts w:asciiTheme="minorHAnsi" w:eastAsia="Times New Roman" w:hAnsiTheme="minorHAnsi" w:cstheme="minorHAnsi"/>
          <w:color w:val="444444"/>
          <w:lang w:eastAsia="en-GB"/>
        </w:rPr>
      </w:pPr>
    </w:p>
    <w:p w14:paraId="2FD2A5CD" w14:textId="77777777" w:rsidR="00A93139" w:rsidRPr="00A93139" w:rsidRDefault="00A93139" w:rsidP="00A93139">
      <w:pPr>
        <w:textAlignment w:val="baseline"/>
        <w:rPr>
          <w:rFonts w:asciiTheme="minorHAnsi" w:eastAsia="Times New Roman" w:hAnsiTheme="minorHAnsi" w:cstheme="minorHAnsi"/>
          <w:color w:val="444444"/>
          <w:lang w:eastAsia="en-GB"/>
        </w:rPr>
      </w:pPr>
      <w:r w:rsidRPr="00A93139">
        <w:rPr>
          <w:rFonts w:asciiTheme="minorHAnsi" w:eastAsia="Times New Roman" w:hAnsiTheme="minorHAnsi" w:cstheme="minorHAnsi"/>
          <w:color w:val="444444"/>
          <w:lang w:eastAsia="en-GB"/>
        </w:rPr>
        <w:t>Katılımcılar şunları öğrenecekler:</w:t>
      </w:r>
    </w:p>
    <w:p w14:paraId="3F2F7E5E" w14:textId="77777777" w:rsidR="00A93139" w:rsidRPr="00A93139" w:rsidRDefault="00A93139" w:rsidP="00A93139">
      <w:pPr>
        <w:textAlignment w:val="baseline"/>
        <w:rPr>
          <w:rFonts w:asciiTheme="minorHAnsi" w:eastAsia="Times New Roman" w:hAnsiTheme="minorHAnsi" w:cstheme="minorHAnsi"/>
          <w:color w:val="444444"/>
          <w:lang w:eastAsia="en-GB"/>
        </w:rPr>
      </w:pPr>
      <w:r w:rsidRPr="00A93139">
        <w:rPr>
          <w:rFonts w:asciiTheme="minorHAnsi" w:eastAsia="Times New Roman" w:hAnsiTheme="minorHAnsi" w:cstheme="minorHAnsi"/>
          <w:color w:val="444444"/>
          <w:lang w:eastAsia="en-GB"/>
        </w:rPr>
        <w:t>•    Yerel araştırma çıktılarına göre önemli dergileri ve yayıncıları belirleme</w:t>
      </w:r>
    </w:p>
    <w:p w14:paraId="1C0FAE46" w14:textId="77777777" w:rsidR="00A93139" w:rsidRPr="00A93139" w:rsidRDefault="00A93139" w:rsidP="00A93139">
      <w:pPr>
        <w:textAlignment w:val="baseline"/>
        <w:rPr>
          <w:rFonts w:asciiTheme="minorHAnsi" w:eastAsia="Times New Roman" w:hAnsiTheme="minorHAnsi" w:cstheme="minorHAnsi"/>
          <w:color w:val="444444"/>
          <w:lang w:eastAsia="en-GB"/>
        </w:rPr>
      </w:pPr>
      <w:r w:rsidRPr="00A93139">
        <w:rPr>
          <w:rFonts w:asciiTheme="minorHAnsi" w:eastAsia="Times New Roman" w:hAnsiTheme="minorHAnsi" w:cstheme="minorHAnsi"/>
          <w:color w:val="444444"/>
          <w:lang w:eastAsia="en-GB"/>
        </w:rPr>
        <w:t>•    Atıf performansını ve araştırma etkisini analiz etme</w:t>
      </w:r>
    </w:p>
    <w:p w14:paraId="209D69E8" w14:textId="77777777" w:rsidR="00A93139" w:rsidRPr="00A93139" w:rsidRDefault="00A93139" w:rsidP="00A93139">
      <w:pPr>
        <w:textAlignment w:val="baseline"/>
        <w:rPr>
          <w:rFonts w:asciiTheme="minorHAnsi" w:eastAsia="Times New Roman" w:hAnsiTheme="minorHAnsi" w:cstheme="minorHAnsi"/>
          <w:color w:val="444444"/>
          <w:lang w:eastAsia="en-GB"/>
        </w:rPr>
      </w:pPr>
      <w:r w:rsidRPr="00A93139">
        <w:rPr>
          <w:rFonts w:asciiTheme="minorHAnsi" w:eastAsia="Times New Roman" w:hAnsiTheme="minorHAnsi" w:cstheme="minorHAnsi"/>
          <w:color w:val="444444"/>
          <w:lang w:eastAsia="en-GB"/>
        </w:rPr>
        <w:t>•    Dönüştürücü anlaşmalarla ilgili açık erişim yayıncılık eğilimlerini takip etme</w:t>
      </w:r>
    </w:p>
    <w:p w14:paraId="51F49EC7" w14:textId="77777777" w:rsidR="00A93139" w:rsidRPr="00A93139" w:rsidRDefault="00A93139" w:rsidP="00A93139">
      <w:pPr>
        <w:textAlignment w:val="baseline"/>
        <w:rPr>
          <w:rFonts w:asciiTheme="minorHAnsi" w:eastAsia="Times New Roman" w:hAnsiTheme="minorHAnsi" w:cstheme="minorHAnsi"/>
          <w:color w:val="444444"/>
          <w:lang w:eastAsia="en-GB"/>
        </w:rPr>
      </w:pPr>
      <w:r w:rsidRPr="00A93139">
        <w:rPr>
          <w:rFonts w:asciiTheme="minorHAnsi" w:eastAsia="Times New Roman" w:hAnsiTheme="minorHAnsi" w:cstheme="minorHAnsi"/>
          <w:color w:val="444444"/>
          <w:lang w:eastAsia="en-GB"/>
        </w:rPr>
        <w:t>•    İç ve dış tartışmaları desteklemek için kıyaslama kullanma</w:t>
      </w:r>
    </w:p>
    <w:p w14:paraId="307C2CA8" w14:textId="77777777" w:rsidR="00A93139" w:rsidRPr="00A93139" w:rsidRDefault="00A93139" w:rsidP="00A93139">
      <w:pPr>
        <w:textAlignment w:val="baseline"/>
        <w:rPr>
          <w:rFonts w:asciiTheme="minorHAnsi" w:eastAsia="Times New Roman" w:hAnsiTheme="minorHAnsi" w:cstheme="minorHAnsi"/>
          <w:color w:val="444444"/>
          <w:lang w:eastAsia="en-GB"/>
        </w:rPr>
      </w:pPr>
    </w:p>
    <w:p w14:paraId="26CA063E" w14:textId="77777777" w:rsidR="00A93139" w:rsidRPr="00A93139" w:rsidRDefault="00A93139" w:rsidP="00A93139">
      <w:pPr>
        <w:textAlignment w:val="baseline"/>
        <w:rPr>
          <w:rFonts w:asciiTheme="minorHAnsi" w:eastAsia="Times New Roman" w:hAnsiTheme="minorHAnsi" w:cstheme="minorHAnsi"/>
          <w:color w:val="444444"/>
          <w:lang w:eastAsia="en-GB"/>
        </w:rPr>
      </w:pPr>
      <w:r w:rsidRPr="00A93139">
        <w:rPr>
          <w:rFonts w:asciiTheme="minorHAnsi" w:eastAsia="Times New Roman" w:hAnsiTheme="minorHAnsi" w:cstheme="minorHAnsi"/>
          <w:color w:val="444444"/>
          <w:lang w:eastAsia="en-GB"/>
        </w:rPr>
        <w:t>Somut örnekler aracılığıyla, oturum bibliyometrik verilerin iş akışına, raporlamaya ve müzakerelere entegre edilmesine yönelik en iyi uygulamaları vurgulayacak ve kütüphanelerin koleksiyonlarını hem bütçe gerçekleriyle hem de açık araştırma hedefleriyle uyumlu hale getirmelerine yardımcı olacaktır.</w:t>
      </w:r>
    </w:p>
    <w:p w14:paraId="5E2EDC42" w14:textId="77777777" w:rsidR="00996DE0" w:rsidRDefault="00996DE0" w:rsidP="008139C8">
      <w:pPr>
        <w:textAlignment w:val="baseline"/>
        <w:rPr>
          <w:rFonts w:cstheme="minorHAnsi"/>
          <w:b/>
          <w:bCs/>
          <w:lang w:val="en-GB"/>
        </w:rPr>
      </w:pPr>
    </w:p>
    <w:p w14:paraId="2EEC0D7C" w14:textId="77777777" w:rsidR="005B7A92" w:rsidRDefault="005B7A92" w:rsidP="008139C8">
      <w:pPr>
        <w:textAlignment w:val="baseline"/>
        <w:rPr>
          <w:rFonts w:cstheme="minorHAnsi"/>
          <w:b/>
          <w:bCs/>
          <w:lang w:val="en-GB"/>
        </w:rPr>
      </w:pPr>
    </w:p>
    <w:p w14:paraId="6C732873" w14:textId="77777777" w:rsidR="005B7A92" w:rsidRDefault="005B7A92" w:rsidP="008139C8">
      <w:pPr>
        <w:textAlignment w:val="baseline"/>
        <w:rPr>
          <w:rFonts w:cstheme="minorHAnsi"/>
          <w:b/>
          <w:bCs/>
          <w:lang w:val="en-GB"/>
        </w:rPr>
      </w:pPr>
    </w:p>
    <w:p w14:paraId="1522BE01" w14:textId="77777777" w:rsidR="0003545B" w:rsidRPr="0003545B" w:rsidRDefault="0003545B" w:rsidP="0003545B">
      <w:pPr>
        <w:pStyle w:val="ListParagraph"/>
        <w:spacing w:before="240" w:after="240" w:line="360" w:lineRule="auto"/>
      </w:pPr>
    </w:p>
    <w:p w14:paraId="70DFDBDD" w14:textId="77777777" w:rsidR="0003545B" w:rsidRPr="00880D76" w:rsidRDefault="0003545B" w:rsidP="00880D76">
      <w:pPr>
        <w:rPr>
          <w:b/>
          <w:bCs/>
          <w:lang w:val="en-GB"/>
        </w:rPr>
      </w:pPr>
      <w:r w:rsidRPr="00880D76">
        <w:rPr>
          <w:b/>
          <w:bCs/>
          <w:lang w:val="en-GB"/>
        </w:rPr>
        <w:lastRenderedPageBreak/>
        <w:t>Akademisyen ve Öğrenciler İçin Ebook Central: Arama, Okuma ve Kaynak Yönetimi İpuçları</w:t>
      </w:r>
    </w:p>
    <w:p w14:paraId="5702B3A1" w14:textId="77777777" w:rsidR="0003545B" w:rsidRPr="0003545B" w:rsidRDefault="0003545B" w:rsidP="00880D76">
      <w:pPr>
        <w:rPr>
          <w:b/>
          <w:bCs/>
        </w:rPr>
      </w:pPr>
      <w:r w:rsidRPr="00313EFB">
        <w:rPr>
          <w:lang w:val="en-GB"/>
        </w:rPr>
        <w:t>26/03/2026, Perşembe  14:30    45 dk</w:t>
      </w:r>
      <w:r w:rsidRPr="00313EFB">
        <w:t> </w:t>
      </w:r>
      <w:r w:rsidRPr="00313EFB">
        <w:br/>
        <w:t xml:space="preserve">Kayıt linki: </w:t>
      </w:r>
      <w:hyperlink r:id="rId11" w:history="1">
        <w:r w:rsidRPr="0003545B">
          <w:rPr>
            <w:rStyle w:val="Hyperlink"/>
          </w:rPr>
          <w:t>https://clarivatesupport.webex.com/weblink/register/rec8bb42284504157676a9a60dc89cb46</w:t>
        </w:r>
      </w:hyperlink>
      <w:r w:rsidRPr="0003545B">
        <w:t xml:space="preserve">        </w:t>
      </w:r>
      <w:r w:rsidRPr="0003545B">
        <w:br/>
      </w:r>
      <w:r w:rsidRPr="00313EFB">
        <w:t>Sunum:</w:t>
      </w:r>
      <w:r w:rsidRPr="0003545B">
        <w:t xml:space="preserve"> Handan ILIC - Türkçe</w:t>
      </w:r>
      <w:r w:rsidRPr="0003545B">
        <w:br/>
      </w:r>
      <w:r w:rsidRPr="0003545B">
        <w:br/>
      </w:r>
      <w:r w:rsidRPr="00313EFB">
        <w:t>Öğrenme Hedefleri</w:t>
      </w:r>
    </w:p>
    <w:p w14:paraId="1DB21B8E" w14:textId="77777777" w:rsidR="0003545B" w:rsidRPr="0003545B" w:rsidRDefault="0003545B" w:rsidP="0003545B">
      <w:pPr>
        <w:pStyle w:val="ListParagraph"/>
        <w:numPr>
          <w:ilvl w:val="0"/>
          <w:numId w:val="18"/>
        </w:numPr>
        <w:spacing w:before="240" w:after="240" w:line="360" w:lineRule="auto"/>
      </w:pPr>
      <w:r w:rsidRPr="0003545B">
        <w:t>Katılımcılar, Ebook Central’ın kapsamını, içerdiği e-kitap koleksiyonlarını ve farklı disiplinlere sunduğu içerik çeşitliliğini anlayacak.</w:t>
      </w:r>
    </w:p>
    <w:p w14:paraId="54D7D7EC" w14:textId="77777777" w:rsidR="0003545B" w:rsidRPr="0003545B" w:rsidRDefault="0003545B" w:rsidP="0003545B">
      <w:pPr>
        <w:pStyle w:val="ListParagraph"/>
        <w:numPr>
          <w:ilvl w:val="0"/>
          <w:numId w:val="18"/>
        </w:numPr>
        <w:spacing w:before="240" w:after="240" w:line="360" w:lineRule="auto"/>
      </w:pPr>
      <w:r w:rsidRPr="0003545B">
        <w:t>Platformda arama yapma, filtreleme ve konu alanı keşfi gibi temel araştırma adımlarını kullanarak ihtiyaç duydukları e</w:t>
      </w:r>
      <w:r w:rsidRPr="0003545B">
        <w:rPr>
          <w:rFonts w:ascii="Cambria Math" w:hAnsi="Cambria Math" w:cs="Cambria Math"/>
        </w:rPr>
        <w:t>‑</w:t>
      </w:r>
      <w:r w:rsidRPr="0003545B">
        <w:t>kitaplara h</w:t>
      </w:r>
      <w:r w:rsidRPr="0003545B">
        <w:rPr>
          <w:rFonts w:cs="Avenir Next LT Pro"/>
        </w:rPr>
        <w:t>ı</w:t>
      </w:r>
      <w:r w:rsidRPr="0003545B">
        <w:t>zl</w:t>
      </w:r>
      <w:r w:rsidRPr="0003545B">
        <w:rPr>
          <w:rFonts w:cs="Avenir Next LT Pro"/>
        </w:rPr>
        <w:t>ı</w:t>
      </w:r>
      <w:r w:rsidRPr="0003545B">
        <w:t xml:space="preserve"> ve verimli </w:t>
      </w:r>
      <w:r w:rsidRPr="0003545B">
        <w:rPr>
          <w:rFonts w:cs="Avenir Next LT Pro"/>
        </w:rPr>
        <w:t>ş</w:t>
      </w:r>
      <w:r w:rsidRPr="0003545B">
        <w:t>ekilde ula</w:t>
      </w:r>
      <w:r w:rsidRPr="0003545B">
        <w:rPr>
          <w:rFonts w:cs="Avenir Next LT Pro"/>
        </w:rPr>
        <w:t>ş</w:t>
      </w:r>
      <w:r w:rsidRPr="0003545B">
        <w:t>may</w:t>
      </w:r>
      <w:r w:rsidRPr="0003545B">
        <w:rPr>
          <w:rFonts w:cs="Avenir Next LT Pro"/>
        </w:rPr>
        <w:t>ı</w:t>
      </w:r>
      <w:r w:rsidRPr="0003545B">
        <w:t xml:space="preserve"> </w:t>
      </w:r>
      <w:r w:rsidRPr="0003545B">
        <w:rPr>
          <w:rFonts w:cs="Avenir Next LT Pro"/>
        </w:rPr>
        <w:t>öğ</w:t>
      </w:r>
      <w:r w:rsidRPr="0003545B">
        <w:t>renecek.</w:t>
      </w:r>
    </w:p>
    <w:p w14:paraId="7783618E" w14:textId="77777777" w:rsidR="0003545B" w:rsidRPr="009A1F04" w:rsidRDefault="0003545B" w:rsidP="0003545B">
      <w:pPr>
        <w:pStyle w:val="ListParagraph"/>
        <w:numPr>
          <w:ilvl w:val="0"/>
          <w:numId w:val="18"/>
        </w:numPr>
        <w:spacing w:before="240" w:after="240" w:line="360" w:lineRule="auto"/>
      </w:pPr>
      <w:r w:rsidRPr="0003545B">
        <w:t>E-kitaplarla çalışma sürecinde okuma araçları, not alma, vurgulama, kitap rafı (Bookshelf) oluşturma gibi özellikleri araştırma süreçlerine nasıl entegre edeceklerini deneyimleyecek.</w:t>
      </w:r>
      <w:r w:rsidRPr="00B96963">
        <w:rPr>
          <w:sz w:val="20"/>
          <w:szCs w:val="20"/>
        </w:rPr>
        <w:br/>
      </w:r>
      <w:r w:rsidRPr="00B96963">
        <w:rPr>
          <w:sz w:val="20"/>
          <w:szCs w:val="20"/>
        </w:rPr>
        <w:br/>
      </w:r>
    </w:p>
    <w:p w14:paraId="7AB1AEEE" w14:textId="15CC9273" w:rsidR="006E3834" w:rsidRPr="006E3834" w:rsidRDefault="006E3834" w:rsidP="006E3834">
      <w:pPr>
        <w:textAlignment w:val="baseline"/>
        <w:rPr>
          <w:rFonts w:cstheme="minorHAnsi"/>
          <w:lang w:val="en-GB"/>
        </w:rPr>
      </w:pPr>
      <w:r w:rsidRPr="006E3834">
        <w:rPr>
          <w:rFonts w:cstheme="minorHAnsi"/>
          <w:lang w:val="en-GB"/>
        </w:rPr>
        <w:br/>
      </w:r>
    </w:p>
    <w:p w14:paraId="030D35AD" w14:textId="77777777" w:rsidR="006E3834" w:rsidRDefault="006E3834" w:rsidP="000B141D">
      <w:pPr>
        <w:textAlignment w:val="baseline"/>
        <w:rPr>
          <w:rFonts w:cstheme="minorHAnsi"/>
        </w:rPr>
      </w:pPr>
    </w:p>
    <w:sectPr w:rsidR="006E3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132"/>
    <w:multiLevelType w:val="hybridMultilevel"/>
    <w:tmpl w:val="1F18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6C12"/>
    <w:multiLevelType w:val="hybridMultilevel"/>
    <w:tmpl w:val="BB2E5F7C"/>
    <w:lvl w:ilvl="0" w:tplc="58DEB46C">
      <w:numFmt w:val="bullet"/>
      <w:lvlText w:val="•"/>
      <w:lvlJc w:val="left"/>
      <w:pPr>
        <w:ind w:left="720" w:hanging="360"/>
      </w:pPr>
      <w:rPr>
        <w:rFonts w:ascii="Calibri" w:eastAsiaTheme="minorHAnsi" w:hAnsi="Calibri" w:cs="Calibri" w:hint="default"/>
        <w:b/>
      </w:rPr>
    </w:lvl>
    <w:lvl w:ilvl="1" w:tplc="74DCB9C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42DFD"/>
    <w:multiLevelType w:val="hybridMultilevel"/>
    <w:tmpl w:val="E28CC2EE"/>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311B2"/>
    <w:multiLevelType w:val="hybridMultilevel"/>
    <w:tmpl w:val="10B4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32D3"/>
    <w:multiLevelType w:val="hybridMultilevel"/>
    <w:tmpl w:val="1A84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4666A"/>
    <w:multiLevelType w:val="multilevel"/>
    <w:tmpl w:val="6FD4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36F87"/>
    <w:multiLevelType w:val="hybridMultilevel"/>
    <w:tmpl w:val="2A10FD94"/>
    <w:lvl w:ilvl="0" w:tplc="D2E637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F5C0D"/>
    <w:multiLevelType w:val="hybridMultilevel"/>
    <w:tmpl w:val="BE2083CA"/>
    <w:lvl w:ilvl="0" w:tplc="D792B9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D78A3"/>
    <w:multiLevelType w:val="hybridMultilevel"/>
    <w:tmpl w:val="826E1FA2"/>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B0001"/>
    <w:multiLevelType w:val="hybridMultilevel"/>
    <w:tmpl w:val="C766388E"/>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02F04"/>
    <w:multiLevelType w:val="hybridMultilevel"/>
    <w:tmpl w:val="8924932C"/>
    <w:lvl w:ilvl="0" w:tplc="67A0C9A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B23AC9"/>
    <w:multiLevelType w:val="multilevel"/>
    <w:tmpl w:val="F338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0C1C62"/>
    <w:multiLevelType w:val="hybridMultilevel"/>
    <w:tmpl w:val="136EB096"/>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27964"/>
    <w:multiLevelType w:val="hybridMultilevel"/>
    <w:tmpl w:val="7FB490B0"/>
    <w:lvl w:ilvl="0" w:tplc="67A0C9A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98112B"/>
    <w:multiLevelType w:val="hybridMultilevel"/>
    <w:tmpl w:val="8A2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01638"/>
    <w:multiLevelType w:val="multilevel"/>
    <w:tmpl w:val="11C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FC671D"/>
    <w:multiLevelType w:val="hybridMultilevel"/>
    <w:tmpl w:val="40B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056AFA"/>
    <w:multiLevelType w:val="multilevel"/>
    <w:tmpl w:val="81D4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D3741D"/>
    <w:multiLevelType w:val="hybridMultilevel"/>
    <w:tmpl w:val="865E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96B7A"/>
    <w:multiLevelType w:val="hybridMultilevel"/>
    <w:tmpl w:val="FB54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865572">
    <w:abstractNumId w:val="3"/>
  </w:num>
  <w:num w:numId="2" w16cid:durableId="257174771">
    <w:abstractNumId w:val="8"/>
  </w:num>
  <w:num w:numId="3" w16cid:durableId="18552037">
    <w:abstractNumId w:val="9"/>
  </w:num>
  <w:num w:numId="4" w16cid:durableId="1828086286">
    <w:abstractNumId w:val="2"/>
  </w:num>
  <w:num w:numId="5" w16cid:durableId="1257516330">
    <w:abstractNumId w:val="7"/>
  </w:num>
  <w:num w:numId="6" w16cid:durableId="1864783065">
    <w:abstractNumId w:val="10"/>
  </w:num>
  <w:num w:numId="7" w16cid:durableId="711809989">
    <w:abstractNumId w:val="14"/>
  </w:num>
  <w:num w:numId="8" w16cid:durableId="991637453">
    <w:abstractNumId w:val="19"/>
  </w:num>
  <w:num w:numId="9" w16cid:durableId="1239559421">
    <w:abstractNumId w:val="4"/>
  </w:num>
  <w:num w:numId="10" w16cid:durableId="1090813581">
    <w:abstractNumId w:val="12"/>
  </w:num>
  <w:num w:numId="11" w16cid:durableId="1147629724">
    <w:abstractNumId w:val="6"/>
  </w:num>
  <w:num w:numId="12" w16cid:durableId="860581773">
    <w:abstractNumId w:val="13"/>
  </w:num>
  <w:num w:numId="13" w16cid:durableId="950862502">
    <w:abstractNumId w:val="11"/>
  </w:num>
  <w:num w:numId="14" w16cid:durableId="330136902">
    <w:abstractNumId w:val="5"/>
  </w:num>
  <w:num w:numId="15" w16cid:durableId="523904067">
    <w:abstractNumId w:val="17"/>
  </w:num>
  <w:num w:numId="16" w16cid:durableId="2071996594">
    <w:abstractNumId w:val="15"/>
  </w:num>
  <w:num w:numId="17" w16cid:durableId="400758147">
    <w:abstractNumId w:val="0"/>
  </w:num>
  <w:num w:numId="18" w16cid:durableId="880870212">
    <w:abstractNumId w:val="18"/>
  </w:num>
  <w:num w:numId="19" w16cid:durableId="940257932">
    <w:abstractNumId w:val="16"/>
  </w:num>
  <w:num w:numId="20" w16cid:durableId="552546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FD"/>
    <w:rsid w:val="00005FB6"/>
    <w:rsid w:val="000065D8"/>
    <w:rsid w:val="00012FD2"/>
    <w:rsid w:val="00025892"/>
    <w:rsid w:val="0003545B"/>
    <w:rsid w:val="000377E1"/>
    <w:rsid w:val="00041B26"/>
    <w:rsid w:val="00050A6B"/>
    <w:rsid w:val="0005385A"/>
    <w:rsid w:val="00057E4F"/>
    <w:rsid w:val="00061B83"/>
    <w:rsid w:val="00063E89"/>
    <w:rsid w:val="000727B1"/>
    <w:rsid w:val="00075256"/>
    <w:rsid w:val="000774D4"/>
    <w:rsid w:val="00077B2D"/>
    <w:rsid w:val="0008156D"/>
    <w:rsid w:val="00082296"/>
    <w:rsid w:val="000954E8"/>
    <w:rsid w:val="0009579E"/>
    <w:rsid w:val="00097B4A"/>
    <w:rsid w:val="000A1871"/>
    <w:rsid w:val="000B141D"/>
    <w:rsid w:val="000B2A97"/>
    <w:rsid w:val="000C3843"/>
    <w:rsid w:val="000C43C9"/>
    <w:rsid w:val="000C6781"/>
    <w:rsid w:val="000D687B"/>
    <w:rsid w:val="000D701F"/>
    <w:rsid w:val="000E09AB"/>
    <w:rsid w:val="000E5164"/>
    <w:rsid w:val="000E5C14"/>
    <w:rsid w:val="001005EE"/>
    <w:rsid w:val="0010107F"/>
    <w:rsid w:val="00104FE6"/>
    <w:rsid w:val="001055A8"/>
    <w:rsid w:val="00112FE0"/>
    <w:rsid w:val="001353E6"/>
    <w:rsid w:val="0013627F"/>
    <w:rsid w:val="0013751D"/>
    <w:rsid w:val="001379CD"/>
    <w:rsid w:val="001455FF"/>
    <w:rsid w:val="001459C0"/>
    <w:rsid w:val="0015404E"/>
    <w:rsid w:val="00154A63"/>
    <w:rsid w:val="00154C89"/>
    <w:rsid w:val="00154FBE"/>
    <w:rsid w:val="00162B35"/>
    <w:rsid w:val="0017653F"/>
    <w:rsid w:val="00176B3C"/>
    <w:rsid w:val="00195CFE"/>
    <w:rsid w:val="001B5001"/>
    <w:rsid w:val="001B6B60"/>
    <w:rsid w:val="001C373A"/>
    <w:rsid w:val="001C4436"/>
    <w:rsid w:val="001D1711"/>
    <w:rsid w:val="001D5283"/>
    <w:rsid w:val="0020458B"/>
    <w:rsid w:val="0020662F"/>
    <w:rsid w:val="00206FE9"/>
    <w:rsid w:val="00207DDB"/>
    <w:rsid w:val="0021397C"/>
    <w:rsid w:val="00220F91"/>
    <w:rsid w:val="0022365E"/>
    <w:rsid w:val="00237D69"/>
    <w:rsid w:val="00240E83"/>
    <w:rsid w:val="00245A90"/>
    <w:rsid w:val="00245B88"/>
    <w:rsid w:val="0024728D"/>
    <w:rsid w:val="00253CA2"/>
    <w:rsid w:val="0026087A"/>
    <w:rsid w:val="002721A9"/>
    <w:rsid w:val="002930C9"/>
    <w:rsid w:val="00297935"/>
    <w:rsid w:val="002A40AD"/>
    <w:rsid w:val="002B4248"/>
    <w:rsid w:val="002B42F4"/>
    <w:rsid w:val="002B66FE"/>
    <w:rsid w:val="002D2E7B"/>
    <w:rsid w:val="002D3F58"/>
    <w:rsid w:val="002D5F2B"/>
    <w:rsid w:val="002E4D19"/>
    <w:rsid w:val="002F038B"/>
    <w:rsid w:val="002F42F1"/>
    <w:rsid w:val="002F44F3"/>
    <w:rsid w:val="002F618F"/>
    <w:rsid w:val="002F6936"/>
    <w:rsid w:val="00303598"/>
    <w:rsid w:val="00313EFB"/>
    <w:rsid w:val="003173CA"/>
    <w:rsid w:val="00317CE7"/>
    <w:rsid w:val="00341D00"/>
    <w:rsid w:val="00351B1E"/>
    <w:rsid w:val="00353A6B"/>
    <w:rsid w:val="00357B6C"/>
    <w:rsid w:val="00375FEF"/>
    <w:rsid w:val="00387258"/>
    <w:rsid w:val="00387892"/>
    <w:rsid w:val="00387E32"/>
    <w:rsid w:val="00396360"/>
    <w:rsid w:val="003A413A"/>
    <w:rsid w:val="003A41E2"/>
    <w:rsid w:val="003A439F"/>
    <w:rsid w:val="003B46E4"/>
    <w:rsid w:val="003D782F"/>
    <w:rsid w:val="003E55DA"/>
    <w:rsid w:val="003F18F0"/>
    <w:rsid w:val="00402DA8"/>
    <w:rsid w:val="00403351"/>
    <w:rsid w:val="004122DC"/>
    <w:rsid w:val="00415821"/>
    <w:rsid w:val="00415FE5"/>
    <w:rsid w:val="00420014"/>
    <w:rsid w:val="0042052D"/>
    <w:rsid w:val="00422AD4"/>
    <w:rsid w:val="00423497"/>
    <w:rsid w:val="00426C2D"/>
    <w:rsid w:val="00426E26"/>
    <w:rsid w:val="004437FD"/>
    <w:rsid w:val="004572FD"/>
    <w:rsid w:val="00464AA5"/>
    <w:rsid w:val="00467B50"/>
    <w:rsid w:val="0048306D"/>
    <w:rsid w:val="0049686B"/>
    <w:rsid w:val="004A065F"/>
    <w:rsid w:val="004A391F"/>
    <w:rsid w:val="004A3BFA"/>
    <w:rsid w:val="004D1877"/>
    <w:rsid w:val="004E45BF"/>
    <w:rsid w:val="004E68CC"/>
    <w:rsid w:val="004F2F00"/>
    <w:rsid w:val="004F36A1"/>
    <w:rsid w:val="00505C55"/>
    <w:rsid w:val="00511531"/>
    <w:rsid w:val="00520BFD"/>
    <w:rsid w:val="00521FD1"/>
    <w:rsid w:val="00536A31"/>
    <w:rsid w:val="0053719E"/>
    <w:rsid w:val="005410EC"/>
    <w:rsid w:val="005472EB"/>
    <w:rsid w:val="00553E0C"/>
    <w:rsid w:val="00560E3D"/>
    <w:rsid w:val="00563181"/>
    <w:rsid w:val="00572A21"/>
    <w:rsid w:val="005824C6"/>
    <w:rsid w:val="00585BFD"/>
    <w:rsid w:val="005B7A92"/>
    <w:rsid w:val="005B7B78"/>
    <w:rsid w:val="005C3E43"/>
    <w:rsid w:val="005D0AEF"/>
    <w:rsid w:val="005D2F1F"/>
    <w:rsid w:val="005E48E1"/>
    <w:rsid w:val="005E69CB"/>
    <w:rsid w:val="005F08EF"/>
    <w:rsid w:val="00601F22"/>
    <w:rsid w:val="00616560"/>
    <w:rsid w:val="00616EBF"/>
    <w:rsid w:val="00620CC6"/>
    <w:rsid w:val="00626722"/>
    <w:rsid w:val="00627184"/>
    <w:rsid w:val="0062770B"/>
    <w:rsid w:val="006317FB"/>
    <w:rsid w:val="00635435"/>
    <w:rsid w:val="00636963"/>
    <w:rsid w:val="00637C21"/>
    <w:rsid w:val="0065593D"/>
    <w:rsid w:val="00656EB9"/>
    <w:rsid w:val="00660BBD"/>
    <w:rsid w:val="006610E7"/>
    <w:rsid w:val="00670AB8"/>
    <w:rsid w:val="00671946"/>
    <w:rsid w:val="006A1F33"/>
    <w:rsid w:val="006A3D10"/>
    <w:rsid w:val="006B0E4C"/>
    <w:rsid w:val="006B4B91"/>
    <w:rsid w:val="006B4FD3"/>
    <w:rsid w:val="006B61AC"/>
    <w:rsid w:val="006C105B"/>
    <w:rsid w:val="006C6FA9"/>
    <w:rsid w:val="006D2031"/>
    <w:rsid w:val="006E3834"/>
    <w:rsid w:val="006E4CAC"/>
    <w:rsid w:val="007034FB"/>
    <w:rsid w:val="00705B09"/>
    <w:rsid w:val="0070681D"/>
    <w:rsid w:val="00710D0F"/>
    <w:rsid w:val="00716671"/>
    <w:rsid w:val="007221E7"/>
    <w:rsid w:val="007256FA"/>
    <w:rsid w:val="0073390A"/>
    <w:rsid w:val="007362B8"/>
    <w:rsid w:val="0074135E"/>
    <w:rsid w:val="00745E39"/>
    <w:rsid w:val="00746DB2"/>
    <w:rsid w:val="0074775F"/>
    <w:rsid w:val="007540FC"/>
    <w:rsid w:val="00766B02"/>
    <w:rsid w:val="007700CE"/>
    <w:rsid w:val="00772F99"/>
    <w:rsid w:val="00774809"/>
    <w:rsid w:val="00775F2E"/>
    <w:rsid w:val="0079139A"/>
    <w:rsid w:val="00796382"/>
    <w:rsid w:val="007C70F9"/>
    <w:rsid w:val="007D38DC"/>
    <w:rsid w:val="007D4AA8"/>
    <w:rsid w:val="007D75FA"/>
    <w:rsid w:val="007E1455"/>
    <w:rsid w:val="007E7318"/>
    <w:rsid w:val="007F0EC2"/>
    <w:rsid w:val="007F5E50"/>
    <w:rsid w:val="00800AB2"/>
    <w:rsid w:val="00803A66"/>
    <w:rsid w:val="0080511E"/>
    <w:rsid w:val="008139C8"/>
    <w:rsid w:val="00814A61"/>
    <w:rsid w:val="00822407"/>
    <w:rsid w:val="00825641"/>
    <w:rsid w:val="00836E68"/>
    <w:rsid w:val="00847259"/>
    <w:rsid w:val="00851AD5"/>
    <w:rsid w:val="00857CC0"/>
    <w:rsid w:val="008651F9"/>
    <w:rsid w:val="00871305"/>
    <w:rsid w:val="00875558"/>
    <w:rsid w:val="00880D76"/>
    <w:rsid w:val="008837BE"/>
    <w:rsid w:val="00887056"/>
    <w:rsid w:val="00887CC4"/>
    <w:rsid w:val="008941DD"/>
    <w:rsid w:val="008A1E39"/>
    <w:rsid w:val="008B31CC"/>
    <w:rsid w:val="008B34F6"/>
    <w:rsid w:val="008B5268"/>
    <w:rsid w:val="008B7B8E"/>
    <w:rsid w:val="008C3FC4"/>
    <w:rsid w:val="008D7148"/>
    <w:rsid w:val="008E2E51"/>
    <w:rsid w:val="008E5A73"/>
    <w:rsid w:val="008F28B1"/>
    <w:rsid w:val="008F611C"/>
    <w:rsid w:val="00906035"/>
    <w:rsid w:val="00910166"/>
    <w:rsid w:val="00912443"/>
    <w:rsid w:val="00915DBE"/>
    <w:rsid w:val="0092196A"/>
    <w:rsid w:val="00922149"/>
    <w:rsid w:val="009243C3"/>
    <w:rsid w:val="00934677"/>
    <w:rsid w:val="00936673"/>
    <w:rsid w:val="009370DE"/>
    <w:rsid w:val="0094194F"/>
    <w:rsid w:val="00944721"/>
    <w:rsid w:val="00946D01"/>
    <w:rsid w:val="00956405"/>
    <w:rsid w:val="00965E3C"/>
    <w:rsid w:val="00980E1D"/>
    <w:rsid w:val="00983423"/>
    <w:rsid w:val="009838AA"/>
    <w:rsid w:val="0099249E"/>
    <w:rsid w:val="00996DE0"/>
    <w:rsid w:val="009A1861"/>
    <w:rsid w:val="009A76BE"/>
    <w:rsid w:val="009A77C9"/>
    <w:rsid w:val="009C629F"/>
    <w:rsid w:val="009D3210"/>
    <w:rsid w:val="009E06FF"/>
    <w:rsid w:val="009E1D64"/>
    <w:rsid w:val="009F15E0"/>
    <w:rsid w:val="009F1B5C"/>
    <w:rsid w:val="009F4B38"/>
    <w:rsid w:val="009F5266"/>
    <w:rsid w:val="00A03A58"/>
    <w:rsid w:val="00A04C34"/>
    <w:rsid w:val="00A07A80"/>
    <w:rsid w:val="00A17BF2"/>
    <w:rsid w:val="00A204D7"/>
    <w:rsid w:val="00A24BAF"/>
    <w:rsid w:val="00A31543"/>
    <w:rsid w:val="00A33A14"/>
    <w:rsid w:val="00A362DD"/>
    <w:rsid w:val="00A413B7"/>
    <w:rsid w:val="00A54B56"/>
    <w:rsid w:val="00A57033"/>
    <w:rsid w:val="00A615CA"/>
    <w:rsid w:val="00A73032"/>
    <w:rsid w:val="00A77205"/>
    <w:rsid w:val="00A8487A"/>
    <w:rsid w:val="00A84B66"/>
    <w:rsid w:val="00A854B5"/>
    <w:rsid w:val="00A93139"/>
    <w:rsid w:val="00AA1ECE"/>
    <w:rsid w:val="00AA7434"/>
    <w:rsid w:val="00AB3180"/>
    <w:rsid w:val="00AC0081"/>
    <w:rsid w:val="00AC2192"/>
    <w:rsid w:val="00AC2D3B"/>
    <w:rsid w:val="00AD2FEE"/>
    <w:rsid w:val="00AF1103"/>
    <w:rsid w:val="00AF61F8"/>
    <w:rsid w:val="00B063EB"/>
    <w:rsid w:val="00B07395"/>
    <w:rsid w:val="00B15411"/>
    <w:rsid w:val="00B1654A"/>
    <w:rsid w:val="00B20065"/>
    <w:rsid w:val="00B330AB"/>
    <w:rsid w:val="00B37581"/>
    <w:rsid w:val="00B61AC0"/>
    <w:rsid w:val="00B73D98"/>
    <w:rsid w:val="00B779AE"/>
    <w:rsid w:val="00B81FA4"/>
    <w:rsid w:val="00B82925"/>
    <w:rsid w:val="00B8637E"/>
    <w:rsid w:val="00BA5976"/>
    <w:rsid w:val="00BB153A"/>
    <w:rsid w:val="00BB22C6"/>
    <w:rsid w:val="00BC15FD"/>
    <w:rsid w:val="00BC51C4"/>
    <w:rsid w:val="00BD5730"/>
    <w:rsid w:val="00BE2EFD"/>
    <w:rsid w:val="00BE5A24"/>
    <w:rsid w:val="00BF04B6"/>
    <w:rsid w:val="00BF421D"/>
    <w:rsid w:val="00C03D79"/>
    <w:rsid w:val="00C04D03"/>
    <w:rsid w:val="00C05011"/>
    <w:rsid w:val="00C36A7D"/>
    <w:rsid w:val="00C416D4"/>
    <w:rsid w:val="00C42374"/>
    <w:rsid w:val="00C61B32"/>
    <w:rsid w:val="00C62AE6"/>
    <w:rsid w:val="00C714B7"/>
    <w:rsid w:val="00C72A81"/>
    <w:rsid w:val="00C80213"/>
    <w:rsid w:val="00C8083B"/>
    <w:rsid w:val="00C81247"/>
    <w:rsid w:val="00C91942"/>
    <w:rsid w:val="00C95EBB"/>
    <w:rsid w:val="00CA29FA"/>
    <w:rsid w:val="00CA5958"/>
    <w:rsid w:val="00CB334A"/>
    <w:rsid w:val="00CB630F"/>
    <w:rsid w:val="00CC4FC8"/>
    <w:rsid w:val="00CC6C92"/>
    <w:rsid w:val="00CD408C"/>
    <w:rsid w:val="00CE06CB"/>
    <w:rsid w:val="00CE39B2"/>
    <w:rsid w:val="00CF67C8"/>
    <w:rsid w:val="00D00A75"/>
    <w:rsid w:val="00D05E51"/>
    <w:rsid w:val="00D10F2C"/>
    <w:rsid w:val="00D201F3"/>
    <w:rsid w:val="00D25826"/>
    <w:rsid w:val="00D42A8F"/>
    <w:rsid w:val="00D44E24"/>
    <w:rsid w:val="00D454B2"/>
    <w:rsid w:val="00D538B8"/>
    <w:rsid w:val="00D6224C"/>
    <w:rsid w:val="00D65C1D"/>
    <w:rsid w:val="00D80BC1"/>
    <w:rsid w:val="00D87B67"/>
    <w:rsid w:val="00D940E4"/>
    <w:rsid w:val="00DA600B"/>
    <w:rsid w:val="00DB0352"/>
    <w:rsid w:val="00DB067E"/>
    <w:rsid w:val="00DC7B81"/>
    <w:rsid w:val="00DF6C34"/>
    <w:rsid w:val="00DF73C0"/>
    <w:rsid w:val="00DF7CA8"/>
    <w:rsid w:val="00E04382"/>
    <w:rsid w:val="00E05EC8"/>
    <w:rsid w:val="00E1129F"/>
    <w:rsid w:val="00E1702C"/>
    <w:rsid w:val="00E238B6"/>
    <w:rsid w:val="00E24206"/>
    <w:rsid w:val="00E27027"/>
    <w:rsid w:val="00E31CC0"/>
    <w:rsid w:val="00E373CC"/>
    <w:rsid w:val="00E37B3E"/>
    <w:rsid w:val="00E4142F"/>
    <w:rsid w:val="00E42454"/>
    <w:rsid w:val="00E46EAF"/>
    <w:rsid w:val="00E532BE"/>
    <w:rsid w:val="00E53362"/>
    <w:rsid w:val="00E55BC1"/>
    <w:rsid w:val="00E57605"/>
    <w:rsid w:val="00E65909"/>
    <w:rsid w:val="00E66661"/>
    <w:rsid w:val="00E70DF4"/>
    <w:rsid w:val="00E75868"/>
    <w:rsid w:val="00E80E0A"/>
    <w:rsid w:val="00E87B44"/>
    <w:rsid w:val="00E92482"/>
    <w:rsid w:val="00E924A0"/>
    <w:rsid w:val="00E93EB5"/>
    <w:rsid w:val="00EA3CFB"/>
    <w:rsid w:val="00EA4944"/>
    <w:rsid w:val="00EB57B0"/>
    <w:rsid w:val="00EC52DC"/>
    <w:rsid w:val="00EC5C49"/>
    <w:rsid w:val="00ED4B48"/>
    <w:rsid w:val="00EE1B5D"/>
    <w:rsid w:val="00EF537D"/>
    <w:rsid w:val="00F02848"/>
    <w:rsid w:val="00F0302E"/>
    <w:rsid w:val="00F15769"/>
    <w:rsid w:val="00F22313"/>
    <w:rsid w:val="00F277A6"/>
    <w:rsid w:val="00F306C5"/>
    <w:rsid w:val="00F335E2"/>
    <w:rsid w:val="00F345E0"/>
    <w:rsid w:val="00F50488"/>
    <w:rsid w:val="00F51904"/>
    <w:rsid w:val="00F53AC0"/>
    <w:rsid w:val="00F54ACF"/>
    <w:rsid w:val="00F61EE1"/>
    <w:rsid w:val="00F62ABD"/>
    <w:rsid w:val="00F71EAD"/>
    <w:rsid w:val="00F807A6"/>
    <w:rsid w:val="00F90451"/>
    <w:rsid w:val="00FA7B8C"/>
    <w:rsid w:val="00FB21BA"/>
    <w:rsid w:val="00FB284D"/>
    <w:rsid w:val="00FB64B8"/>
    <w:rsid w:val="00FB64CC"/>
    <w:rsid w:val="00FB7692"/>
    <w:rsid w:val="00FC7CBB"/>
    <w:rsid w:val="00FD0390"/>
    <w:rsid w:val="00FD5910"/>
    <w:rsid w:val="00FD6C4A"/>
    <w:rsid w:val="00FD77D7"/>
    <w:rsid w:val="00FE469B"/>
    <w:rsid w:val="00FE7CC5"/>
    <w:rsid w:val="00FF1E74"/>
    <w:rsid w:val="00FF4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6E59"/>
  <w15:chartTrackingRefBased/>
  <w15:docId w15:val="{9673D5EA-12D5-46A6-810A-59B6167E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FD"/>
    <w:pPr>
      <w:spacing w:after="0" w:line="240" w:lineRule="auto"/>
    </w:pPr>
    <w:rPr>
      <w:rFonts w:ascii="Calibri" w:hAnsi="Calibri" w:cs="Calibri"/>
      <w:lang w:val="en-US"/>
    </w:rPr>
  </w:style>
  <w:style w:type="paragraph" w:styleId="Heading1">
    <w:name w:val="heading 1"/>
    <w:basedOn w:val="Normal"/>
    <w:link w:val="Heading1Char"/>
    <w:uiPriority w:val="9"/>
    <w:qFormat/>
    <w:rsid w:val="008B526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7FD"/>
    <w:rPr>
      <w:color w:val="0563C1"/>
      <w:u w:val="single"/>
    </w:rPr>
  </w:style>
  <w:style w:type="paragraph" w:styleId="ListParagraph">
    <w:name w:val="List Paragraph"/>
    <w:basedOn w:val="Normal"/>
    <w:uiPriority w:val="34"/>
    <w:qFormat/>
    <w:rsid w:val="00C03D79"/>
    <w:pPr>
      <w:ind w:left="720"/>
      <w:contextualSpacing/>
    </w:pPr>
  </w:style>
  <w:style w:type="character" w:customStyle="1" w:styleId="Heading1Char">
    <w:name w:val="Heading 1 Char"/>
    <w:basedOn w:val="DefaultParagraphFont"/>
    <w:link w:val="Heading1"/>
    <w:uiPriority w:val="9"/>
    <w:rsid w:val="008B5268"/>
    <w:rPr>
      <w:rFonts w:ascii="Times New Roman" w:eastAsia="Times New Roman" w:hAnsi="Times New Roman" w:cs="Times New Roman"/>
      <w:b/>
      <w:bCs/>
      <w:kern w:val="36"/>
      <w:sz w:val="48"/>
      <w:szCs w:val="48"/>
      <w:lang w:val="en-US"/>
    </w:rPr>
  </w:style>
  <w:style w:type="character" w:styleId="UnresolvedMention">
    <w:name w:val="Unresolved Mention"/>
    <w:basedOn w:val="DefaultParagraphFont"/>
    <w:uiPriority w:val="99"/>
    <w:semiHidden/>
    <w:unhideWhenUsed/>
    <w:rsid w:val="003D782F"/>
    <w:rPr>
      <w:color w:val="605E5C"/>
      <w:shd w:val="clear" w:color="auto" w:fill="E1DFDD"/>
    </w:rPr>
  </w:style>
  <w:style w:type="character" w:styleId="FollowedHyperlink">
    <w:name w:val="FollowedHyperlink"/>
    <w:basedOn w:val="DefaultParagraphFont"/>
    <w:uiPriority w:val="99"/>
    <w:semiHidden/>
    <w:unhideWhenUsed/>
    <w:rsid w:val="00BA59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6349">
      <w:bodyDiv w:val="1"/>
      <w:marLeft w:val="0"/>
      <w:marRight w:val="0"/>
      <w:marTop w:val="0"/>
      <w:marBottom w:val="0"/>
      <w:divBdr>
        <w:top w:val="none" w:sz="0" w:space="0" w:color="auto"/>
        <w:left w:val="none" w:sz="0" w:space="0" w:color="auto"/>
        <w:bottom w:val="none" w:sz="0" w:space="0" w:color="auto"/>
        <w:right w:val="none" w:sz="0" w:space="0" w:color="auto"/>
      </w:divBdr>
    </w:div>
    <w:div w:id="513152340">
      <w:bodyDiv w:val="1"/>
      <w:marLeft w:val="0"/>
      <w:marRight w:val="0"/>
      <w:marTop w:val="0"/>
      <w:marBottom w:val="0"/>
      <w:divBdr>
        <w:top w:val="none" w:sz="0" w:space="0" w:color="auto"/>
        <w:left w:val="none" w:sz="0" w:space="0" w:color="auto"/>
        <w:bottom w:val="none" w:sz="0" w:space="0" w:color="auto"/>
        <w:right w:val="none" w:sz="0" w:space="0" w:color="auto"/>
      </w:divBdr>
    </w:div>
    <w:div w:id="668168560">
      <w:bodyDiv w:val="1"/>
      <w:marLeft w:val="0"/>
      <w:marRight w:val="0"/>
      <w:marTop w:val="0"/>
      <w:marBottom w:val="0"/>
      <w:divBdr>
        <w:top w:val="none" w:sz="0" w:space="0" w:color="auto"/>
        <w:left w:val="none" w:sz="0" w:space="0" w:color="auto"/>
        <w:bottom w:val="none" w:sz="0" w:space="0" w:color="auto"/>
        <w:right w:val="none" w:sz="0" w:space="0" w:color="auto"/>
      </w:divBdr>
    </w:div>
    <w:div w:id="826627998">
      <w:bodyDiv w:val="1"/>
      <w:marLeft w:val="0"/>
      <w:marRight w:val="0"/>
      <w:marTop w:val="0"/>
      <w:marBottom w:val="0"/>
      <w:divBdr>
        <w:top w:val="none" w:sz="0" w:space="0" w:color="auto"/>
        <w:left w:val="none" w:sz="0" w:space="0" w:color="auto"/>
        <w:bottom w:val="none" w:sz="0" w:space="0" w:color="auto"/>
        <w:right w:val="none" w:sz="0" w:space="0" w:color="auto"/>
      </w:divBdr>
    </w:div>
    <w:div w:id="909585443">
      <w:bodyDiv w:val="1"/>
      <w:marLeft w:val="0"/>
      <w:marRight w:val="0"/>
      <w:marTop w:val="0"/>
      <w:marBottom w:val="0"/>
      <w:divBdr>
        <w:top w:val="none" w:sz="0" w:space="0" w:color="auto"/>
        <w:left w:val="none" w:sz="0" w:space="0" w:color="auto"/>
        <w:bottom w:val="none" w:sz="0" w:space="0" w:color="auto"/>
        <w:right w:val="none" w:sz="0" w:space="0" w:color="auto"/>
      </w:divBdr>
    </w:div>
    <w:div w:id="1295477936">
      <w:bodyDiv w:val="1"/>
      <w:marLeft w:val="0"/>
      <w:marRight w:val="0"/>
      <w:marTop w:val="0"/>
      <w:marBottom w:val="0"/>
      <w:divBdr>
        <w:top w:val="none" w:sz="0" w:space="0" w:color="auto"/>
        <w:left w:val="none" w:sz="0" w:space="0" w:color="auto"/>
        <w:bottom w:val="none" w:sz="0" w:space="0" w:color="auto"/>
        <w:right w:val="none" w:sz="0" w:space="0" w:color="auto"/>
      </w:divBdr>
    </w:div>
    <w:div w:id="1545363721">
      <w:bodyDiv w:val="1"/>
      <w:marLeft w:val="0"/>
      <w:marRight w:val="0"/>
      <w:marTop w:val="0"/>
      <w:marBottom w:val="0"/>
      <w:divBdr>
        <w:top w:val="none" w:sz="0" w:space="0" w:color="auto"/>
        <w:left w:val="none" w:sz="0" w:space="0" w:color="auto"/>
        <w:bottom w:val="none" w:sz="0" w:space="0" w:color="auto"/>
        <w:right w:val="none" w:sz="0" w:space="0" w:color="auto"/>
      </w:divBdr>
    </w:div>
    <w:div w:id="20383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support.webex.com/weblink/register/r9cdd8c6146c2b233349edce1a316d23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arivatesupport.webex.com/weblink/register/r93f83531bdfd0b35ce6fa5ceb8f1de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rivatesupport.webex.com/weblink/register/r2a9514536f7fb4ff4f17e98b202fb532" TargetMode="External"/><Relationship Id="rId11" Type="http://schemas.openxmlformats.org/officeDocument/2006/relationships/hyperlink" Target="https://clarivatesupport.webex.com/weblink/register/rec8bb42284504157676a9a60dc89cb46" TargetMode="External"/><Relationship Id="rId5" Type="http://schemas.openxmlformats.org/officeDocument/2006/relationships/hyperlink" Target="https://clarivatesupport.webex.com/weblink/register/r0ee834e3be30ee31abd6b8b01983462c" TargetMode="External"/><Relationship Id="rId10" Type="http://schemas.openxmlformats.org/officeDocument/2006/relationships/hyperlink" Target="https://clarivatesupport.webex.com/weblink/register/rccf2d55db5624ca3a581f23b88c6abdf" TargetMode="External"/><Relationship Id="rId4" Type="http://schemas.openxmlformats.org/officeDocument/2006/relationships/webSettings" Target="webSettings.xml"/><Relationship Id="rId9" Type="http://schemas.openxmlformats.org/officeDocument/2006/relationships/hyperlink" Target="https://clarivatesupport.webex.com/weblink/register/r12328e388e98fdfabd0185e708b60e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910</TotalTime>
  <Pages>3</Pages>
  <Words>596</Words>
  <Characters>5021</Characters>
  <Application>Microsoft Office Word</Application>
  <DocSecurity>0</DocSecurity>
  <Lines>122</Lines>
  <Paragraphs>34</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Soguksu</dc:creator>
  <cp:keywords/>
  <dc:description/>
  <cp:lastModifiedBy>Derya Soguksu</cp:lastModifiedBy>
  <cp:revision>402</cp:revision>
  <dcterms:created xsi:type="dcterms:W3CDTF">2023-10-03T15:31:00Z</dcterms:created>
  <dcterms:modified xsi:type="dcterms:W3CDTF">2026-02-20T11:21:00Z</dcterms:modified>
</cp:coreProperties>
</file>